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68119C">
        <w:rPr>
          <w:rFonts w:ascii="微軟正黑體" w:eastAsia="微軟正黑體" w:hAnsi="微軟正黑體" w:hint="eastAsia"/>
        </w:rPr>
        <w:t>6</w:t>
      </w:r>
    </w:p>
    <w:p w:rsidR="00E75C19" w:rsidRPr="00DC5540" w:rsidRDefault="00936F5D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</w:t>
      </w:r>
      <w:r w:rsidR="0068119C">
        <w:rPr>
          <w:rFonts w:ascii="微軟正黑體" w:eastAsia="微軟正黑體" w:hAnsi="微軟正黑體" w:hint="eastAsia"/>
          <w:b/>
          <w:sz w:val="28"/>
        </w:rPr>
        <w:t>方法</w:t>
      </w:r>
    </w:p>
    <w:p w:rsidR="007E2EDB" w:rsidRDefault="007E2EDB" w:rsidP="007E2EDB">
      <w:pPr>
        <w:rPr>
          <w:rFonts w:ascii="Candara" w:eastAsia="標楷體" w:hAnsi="Candara"/>
        </w:rPr>
      </w:pPr>
    </w:p>
    <w:p w:rsidR="00145A57" w:rsidRDefault="00145A57" w:rsidP="007E2EDB">
      <w:pPr>
        <w:rPr>
          <w:rFonts w:ascii="Candara" w:eastAsia="標楷體" w:hAnsi="Candara"/>
        </w:rPr>
      </w:pPr>
    </w:p>
    <w:p w:rsidR="00145A57" w:rsidRPr="00BB5D40" w:rsidRDefault="00145A57" w:rsidP="007E2EDB">
      <w:pPr>
        <w:rPr>
          <w:rFonts w:ascii="Candara" w:eastAsia="標楷體" w:hAnsi="Candara" w:hint="eastAsia"/>
        </w:rPr>
      </w:pPr>
      <w:bookmarkStart w:id="0" w:name="_GoBack"/>
      <w:bookmarkEnd w:id="0"/>
    </w:p>
    <w:p w:rsidR="0068119C" w:rsidRDefault="0068119C" w:rsidP="0068119C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</w:t>
      </w:r>
      <w:r>
        <w:rPr>
          <w:rFonts w:ascii="Candara" w:eastAsia="標楷體" w:hAnsi="Candara" w:hint="eastAsia"/>
        </w:rPr>
        <w:t>用什麼方法進行</w:t>
      </w:r>
      <w:r w:rsidRPr="00936F5D">
        <w:rPr>
          <w:rFonts w:ascii="Candara" w:eastAsia="標楷體" w:hAnsi="Candara" w:hint="eastAsia"/>
        </w:rPr>
        <w:t>研究？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要用量化還是質性方法</w:t>
      </w:r>
      <w:r>
        <w:rPr>
          <w:rFonts w:ascii="標楷體" w:eastAsia="標楷體" w:hAnsi="標楷體" w:hint="eastAsia"/>
        </w:rPr>
        <w:t>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量化是做問卷調查嗎</w:t>
      </w:r>
      <w:r>
        <w:rPr>
          <w:rFonts w:ascii="標楷體" w:eastAsia="標楷體" w:hAnsi="標楷體" w:hint="eastAsia"/>
        </w:rPr>
        <w:t>？還是次級資料分析？</w:t>
      </w:r>
    </w:p>
    <w:p w:rsidR="0068119C" w:rsidRPr="00145A57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質性是做訪談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還是文獻分析</w:t>
      </w:r>
      <w:r>
        <w:rPr>
          <w:rFonts w:ascii="標楷體" w:eastAsia="標楷體" w:hAnsi="標楷體" w:hint="eastAsia"/>
        </w:rPr>
        <w:t>？</w:t>
      </w:r>
    </w:p>
    <w:p w:rsidR="00145A57" w:rsidRPr="003B194D" w:rsidRDefault="00145A57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要如何蒐集資料？如何分析資料？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BB5D40" w:rsidTr="007173D9">
        <w:trPr>
          <w:trHeight w:val="4649"/>
        </w:trPr>
        <w:tc>
          <w:tcPr>
            <w:tcW w:w="9060" w:type="dxa"/>
          </w:tcPr>
          <w:p w:rsidR="00BB5D40" w:rsidRPr="007173D9" w:rsidRDefault="00BB5D40" w:rsidP="007173D9">
            <w:pPr>
              <w:ind w:left="454"/>
              <w:rPr>
                <w:rFonts w:ascii="Candara" w:eastAsia="標楷體" w:hAnsi="Candara"/>
              </w:rPr>
            </w:pP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DC5540" w:rsidRPr="00BB5D40" w:rsidRDefault="00DC5540">
      <w:pPr>
        <w:rPr>
          <w:rFonts w:ascii="Candara" w:eastAsia="標楷體" w:hAnsi="Candara"/>
        </w:rPr>
      </w:pPr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 w:rsidR="0068119C">
        <w:rPr>
          <w:rFonts w:ascii="微軟正黑體" w:eastAsia="微軟正黑體" w:hAnsi="微軟正黑體" w:hint="eastAsia"/>
        </w:rPr>
        <w:t>6</w:t>
      </w:r>
    </w:p>
    <w:p w:rsidR="005A56D8" w:rsidRDefault="0068119C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研究方法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Default="005B1FBC" w:rsidP="005B1FBC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Default="007173D9" w:rsidP="007173D9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</w:t>
      </w:r>
      <w:r w:rsidR="0068119C">
        <w:rPr>
          <w:rFonts w:ascii="Candara" w:eastAsia="標楷體" w:hAnsi="Candara" w:hint="eastAsia"/>
        </w:rPr>
        <w:t>用什麼方法進行</w:t>
      </w:r>
      <w:r w:rsidRPr="00936F5D">
        <w:rPr>
          <w:rFonts w:ascii="Candara" w:eastAsia="標楷體" w:hAnsi="Candara" w:hint="eastAsia"/>
        </w:rPr>
        <w:t>研究？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要用量化還是質性方法</w:t>
      </w:r>
      <w:r>
        <w:rPr>
          <w:rFonts w:ascii="標楷體" w:eastAsia="標楷體" w:hAnsi="標楷體" w:hint="eastAsia"/>
        </w:rPr>
        <w:t>？</w:t>
      </w:r>
    </w:p>
    <w:p w:rsidR="0068119C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量化是做問卷調查嗎</w:t>
      </w:r>
      <w:r>
        <w:rPr>
          <w:rFonts w:ascii="標楷體" w:eastAsia="標楷體" w:hAnsi="標楷體" w:hint="eastAsia"/>
        </w:rPr>
        <w:t>？還是次級資料分析？</w:t>
      </w:r>
    </w:p>
    <w:p w:rsidR="0068119C" w:rsidRPr="00145A57" w:rsidRDefault="0068119C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質性是做訪談</w:t>
      </w:r>
      <w:r>
        <w:rPr>
          <w:rFonts w:ascii="標楷體" w:eastAsia="標楷體" w:hAnsi="標楷體" w:hint="eastAsia"/>
        </w:rPr>
        <w:t>？</w:t>
      </w:r>
      <w:r>
        <w:rPr>
          <w:rFonts w:ascii="Candara" w:eastAsia="標楷體" w:hAnsi="Candara" w:hint="eastAsia"/>
        </w:rPr>
        <w:t>還是文獻分析</w:t>
      </w:r>
      <w:r>
        <w:rPr>
          <w:rFonts w:ascii="標楷體" w:eastAsia="標楷體" w:hAnsi="標楷體" w:hint="eastAsia"/>
        </w:rPr>
        <w:t>？</w:t>
      </w:r>
    </w:p>
    <w:p w:rsidR="00145A57" w:rsidRPr="003B194D" w:rsidRDefault="00145A57" w:rsidP="0068119C">
      <w:pPr>
        <w:pStyle w:val="a4"/>
        <w:numPr>
          <w:ilvl w:val="1"/>
          <w:numId w:val="14"/>
        </w:numPr>
        <w:ind w:leftChars="0" w:left="709" w:hanging="229"/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要如何蒐集資料？如何分析資料？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73D9" w:rsidRPr="00BB5D40" w:rsidTr="00DA08AA">
        <w:trPr>
          <w:trHeight w:val="3685"/>
        </w:trPr>
        <w:tc>
          <w:tcPr>
            <w:tcW w:w="9060" w:type="dxa"/>
            <w:vAlign w:val="center"/>
          </w:tcPr>
          <w:p w:rsidR="007173D9" w:rsidRDefault="0068119C" w:rsidP="00DA08AA">
            <w:pPr>
              <w:ind w:firstLineChars="189" w:firstLine="454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本研究預計以量化的研究方法</w:t>
            </w:r>
            <w:r w:rsidR="00145A57">
              <w:rPr>
                <w:rFonts w:ascii="標楷體" w:eastAsia="標楷體" w:hAnsi="標楷體" w:hint="eastAsia"/>
              </w:rPr>
              <w:t>，</w:t>
            </w:r>
            <w:r w:rsidR="00145A57">
              <w:rPr>
                <w:rFonts w:ascii="Candara" w:eastAsia="標楷體" w:hAnsi="Candara" w:hint="eastAsia"/>
              </w:rPr>
              <w:t>搭配問卷設計</w:t>
            </w:r>
            <w:r w:rsidR="00145A57">
              <w:rPr>
                <w:rFonts w:ascii="標楷體" w:eastAsia="標楷體" w:hAnsi="標楷體" w:hint="eastAsia"/>
              </w:rPr>
              <w:t>與</w:t>
            </w:r>
            <w:r w:rsidR="00145A57">
              <w:rPr>
                <w:rFonts w:ascii="Candara" w:eastAsia="標楷體" w:hAnsi="Candara" w:hint="eastAsia"/>
              </w:rPr>
              <w:t>調查</w:t>
            </w:r>
            <w:r w:rsidR="00145A5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Candara" w:eastAsia="標楷體" w:hAnsi="Candara" w:hint="eastAsia"/>
              </w:rPr>
              <w:t>進行資料蒐集與分析</w:t>
            </w:r>
            <w:r w:rsidR="007173D9">
              <w:rPr>
                <w:rFonts w:ascii="標楷體" w:eastAsia="標楷體" w:hAnsi="標楷體" w:hint="eastAsia"/>
              </w:rPr>
              <w:t>：</w:t>
            </w:r>
          </w:p>
          <w:p w:rsidR="007173D9" w:rsidRDefault="00145A57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問卷</w:t>
            </w:r>
            <w:r w:rsidR="0068119C">
              <w:rPr>
                <w:rFonts w:ascii="Candara" w:eastAsia="標楷體" w:hAnsi="Candara" w:hint="eastAsia"/>
              </w:rPr>
              <w:t>設計方法</w:t>
            </w:r>
            <w:r w:rsidR="0068119C">
              <w:rPr>
                <w:rFonts w:ascii="標楷體" w:eastAsia="標楷體" w:hAnsi="標楷體" w:hint="eastAsia"/>
              </w:rPr>
              <w:t>：依據本研究的研究目的，</w:t>
            </w:r>
            <w:r w:rsidR="0068119C">
              <w:rPr>
                <w:rFonts w:ascii="標楷體" w:eastAsia="標楷體" w:hAnsi="標楷體" w:hint="eastAsia"/>
              </w:rPr>
              <w:t>並</w:t>
            </w:r>
            <w:r w:rsidR="0068119C">
              <w:rPr>
                <w:rFonts w:ascii="Candara" w:eastAsia="標楷體" w:hAnsi="Candara" w:hint="eastAsia"/>
              </w:rPr>
              <w:t>參考文獻上的</w:t>
            </w:r>
            <w:r w:rsidR="0068119C">
              <w:rPr>
                <w:rFonts w:ascii="Candara" w:eastAsia="標楷體" w:hAnsi="Candara" w:hint="eastAsia"/>
              </w:rPr>
              <w:t>問卷設計</w:t>
            </w:r>
            <w:r w:rsidR="0068119C">
              <w:rPr>
                <w:rFonts w:ascii="Candara" w:eastAsia="標楷體" w:hAnsi="Candara" w:hint="eastAsia"/>
              </w:rPr>
              <w:t>方法</w:t>
            </w:r>
            <w:r w:rsidR="0068119C">
              <w:rPr>
                <w:rFonts w:ascii="標楷體" w:eastAsia="標楷體" w:hAnsi="標楷體" w:hint="eastAsia"/>
              </w:rPr>
              <w:t>，擬定</w:t>
            </w:r>
            <w:r w:rsidR="0068119C">
              <w:rPr>
                <w:rFonts w:ascii="標楷體" w:eastAsia="標楷體" w:hAnsi="標楷體" w:hint="eastAsia"/>
              </w:rPr>
              <w:t>適當的</w:t>
            </w:r>
            <w:r w:rsidR="0068119C">
              <w:rPr>
                <w:rFonts w:ascii="Candara" w:eastAsia="標楷體" w:hAnsi="Candara" w:hint="eastAsia"/>
              </w:rPr>
              <w:t>研究變數</w:t>
            </w:r>
            <w:r w:rsidR="0068119C">
              <w:rPr>
                <w:rFonts w:ascii="標楷體" w:eastAsia="標楷體" w:hAnsi="標楷體" w:hint="eastAsia"/>
              </w:rPr>
              <w:t>，並進行問卷設計</w:t>
            </w:r>
            <w:r w:rsidR="007173D9">
              <w:rPr>
                <w:rFonts w:ascii="標楷體" w:eastAsia="標楷體" w:hAnsi="標楷體" w:hint="eastAsia"/>
              </w:rPr>
              <w:t>。</w:t>
            </w:r>
          </w:p>
          <w:p w:rsidR="007173D9" w:rsidRDefault="0068119C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問卷調查方法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Candara" w:eastAsia="標楷體" w:hAnsi="Candara" w:hint="eastAsia"/>
              </w:rPr>
              <w:t>本研究預計採用網路調查方式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Candara" w:eastAsia="標楷體" w:hAnsi="Candara" w:hint="eastAsia"/>
              </w:rPr>
              <w:t>將問卷</w:t>
            </w:r>
            <w:r w:rsidR="00145A57">
              <w:rPr>
                <w:rFonts w:ascii="Candara" w:eastAsia="標楷體" w:hAnsi="Candara" w:hint="eastAsia"/>
              </w:rPr>
              <w:t>發放於網路上</w:t>
            </w:r>
            <w:r w:rsidR="00145A57">
              <w:rPr>
                <w:rFonts w:ascii="標楷體" w:eastAsia="標楷體" w:hAnsi="標楷體" w:hint="eastAsia"/>
              </w:rPr>
              <w:t>，</w:t>
            </w:r>
            <w:r w:rsidR="00145A57">
              <w:rPr>
                <w:rFonts w:ascii="Candara" w:eastAsia="標楷體" w:hAnsi="Candara" w:hint="eastAsia"/>
              </w:rPr>
              <w:t>讓使用者進行填答</w:t>
            </w:r>
            <w:r w:rsidR="007173D9">
              <w:rPr>
                <w:rFonts w:ascii="標楷體" w:eastAsia="標楷體" w:hAnsi="標楷體" w:hint="eastAsia"/>
              </w:rPr>
              <w:t>。</w:t>
            </w:r>
          </w:p>
          <w:p w:rsidR="007173D9" w:rsidRPr="00BB5D40" w:rsidRDefault="0068119C" w:rsidP="00145A57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>
              <w:rPr>
                <w:rFonts w:ascii="Candara" w:eastAsia="標楷體" w:hAnsi="Candara" w:hint="eastAsia"/>
              </w:rPr>
              <w:t>資料分析</w:t>
            </w:r>
            <w:r w:rsidR="00145A57">
              <w:rPr>
                <w:rFonts w:ascii="Candara" w:eastAsia="標楷體" w:hAnsi="Candara" w:hint="eastAsia"/>
              </w:rPr>
              <w:t>方法</w:t>
            </w:r>
            <w:r>
              <w:rPr>
                <w:rFonts w:ascii="標楷體" w:eastAsia="標楷體" w:hAnsi="標楷體" w:hint="eastAsia"/>
              </w:rPr>
              <w:t>：</w:t>
            </w:r>
            <w:r w:rsidR="00145A57">
              <w:rPr>
                <w:rFonts w:ascii="標楷體" w:eastAsia="標楷體" w:hAnsi="標楷體" w:hint="eastAsia"/>
              </w:rPr>
              <w:t>問卷資料回收後，</w:t>
            </w:r>
            <w:r w:rsidR="00240935">
              <w:rPr>
                <w:rFonts w:ascii="Candara" w:eastAsia="標楷體" w:hAnsi="Candara" w:hint="eastAsia"/>
              </w:rPr>
              <w:t>本研究將以</w:t>
            </w:r>
            <w:r w:rsidR="00240935">
              <w:rPr>
                <w:rFonts w:ascii="Candara" w:eastAsia="標楷體" w:hAnsi="Candara" w:hint="eastAsia"/>
              </w:rPr>
              <w:t>Microsoft Excel</w:t>
            </w:r>
            <w:r w:rsidR="00240935">
              <w:rPr>
                <w:rFonts w:ascii="Candara" w:eastAsia="標楷體" w:hAnsi="Candara" w:hint="eastAsia"/>
              </w:rPr>
              <w:t>軟體</w:t>
            </w:r>
            <w:r w:rsidR="00240935">
              <w:rPr>
                <w:rFonts w:ascii="標楷體" w:eastAsia="標楷體" w:hAnsi="標楷體" w:hint="eastAsia"/>
              </w:rPr>
              <w:t>，</w:t>
            </w:r>
            <w:r w:rsidR="00240935">
              <w:rPr>
                <w:rFonts w:ascii="Candara" w:eastAsia="標楷體" w:hAnsi="Candara" w:hint="eastAsia"/>
              </w:rPr>
              <w:t>進行問卷資料的分析</w:t>
            </w:r>
            <w:r w:rsidR="007173D9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sectPr w:rsidR="007173D9" w:rsidRPr="00BB5D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72" w:rsidRDefault="00ED2372" w:rsidP="00AF2022">
      <w:r>
        <w:separator/>
      </w:r>
    </w:p>
  </w:endnote>
  <w:endnote w:type="continuationSeparator" w:id="0">
    <w:p w:rsidR="00ED2372" w:rsidRDefault="00ED2372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72" w:rsidRDefault="00ED2372" w:rsidP="00AF2022">
      <w:r>
        <w:separator/>
      </w:r>
    </w:p>
  </w:footnote>
  <w:footnote w:type="continuationSeparator" w:id="0">
    <w:p w:rsidR="00ED2372" w:rsidRDefault="00ED2372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9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145A57"/>
    <w:rsid w:val="001C242B"/>
    <w:rsid w:val="001E7D95"/>
    <w:rsid w:val="00240935"/>
    <w:rsid w:val="0024562C"/>
    <w:rsid w:val="00283917"/>
    <w:rsid w:val="002F5E1F"/>
    <w:rsid w:val="002F743E"/>
    <w:rsid w:val="00327D8D"/>
    <w:rsid w:val="00396FA6"/>
    <w:rsid w:val="003C0642"/>
    <w:rsid w:val="004007DD"/>
    <w:rsid w:val="00552EC8"/>
    <w:rsid w:val="005A56D8"/>
    <w:rsid w:val="005B1FBC"/>
    <w:rsid w:val="005D1F24"/>
    <w:rsid w:val="005F6E26"/>
    <w:rsid w:val="00620B0D"/>
    <w:rsid w:val="00677DBA"/>
    <w:rsid w:val="0068119C"/>
    <w:rsid w:val="006823F2"/>
    <w:rsid w:val="007173D9"/>
    <w:rsid w:val="00741D26"/>
    <w:rsid w:val="00777440"/>
    <w:rsid w:val="007C0FB3"/>
    <w:rsid w:val="007E2EDB"/>
    <w:rsid w:val="00907BAF"/>
    <w:rsid w:val="00936F5D"/>
    <w:rsid w:val="009A7197"/>
    <w:rsid w:val="00A051A1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05B64"/>
    <w:rsid w:val="00B16394"/>
    <w:rsid w:val="00BA119F"/>
    <w:rsid w:val="00BB5D40"/>
    <w:rsid w:val="00BC75DB"/>
    <w:rsid w:val="00C71025"/>
    <w:rsid w:val="00CA55F7"/>
    <w:rsid w:val="00D2650D"/>
    <w:rsid w:val="00D34E19"/>
    <w:rsid w:val="00DA08AA"/>
    <w:rsid w:val="00DC5540"/>
    <w:rsid w:val="00E75C19"/>
    <w:rsid w:val="00ED2372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STU</cp:lastModifiedBy>
  <cp:revision>4</cp:revision>
  <dcterms:created xsi:type="dcterms:W3CDTF">2015-10-19T08:34:00Z</dcterms:created>
  <dcterms:modified xsi:type="dcterms:W3CDTF">2015-10-19T08:49:00Z</dcterms:modified>
</cp:coreProperties>
</file>