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D4880" w:rsidRDefault="00E75C19" w:rsidP="002F5E1F">
      <w:pPr>
        <w:snapToGrid w:val="0"/>
        <w:jc w:val="center"/>
        <w:rPr>
          <w:rFonts w:ascii="Candara" w:eastAsia="微軟正黑體" w:hAnsi="Candara"/>
        </w:rPr>
      </w:pPr>
      <w:r w:rsidRPr="00DD4880">
        <w:rPr>
          <w:rFonts w:ascii="Candara" w:eastAsia="微軟正黑體" w:hAnsi="Candara"/>
        </w:rPr>
        <w:t>附表</w:t>
      </w:r>
      <w:r w:rsidR="006823F2" w:rsidRPr="00DD4880">
        <w:rPr>
          <w:rFonts w:ascii="Candara" w:eastAsia="微軟正黑體" w:hAnsi="Candara"/>
        </w:rPr>
        <w:t>3</w:t>
      </w:r>
    </w:p>
    <w:p w:rsidR="00E75C19" w:rsidRPr="00DD4880" w:rsidRDefault="00D34E19" w:rsidP="002F5E1F">
      <w:pPr>
        <w:snapToGrid w:val="0"/>
        <w:jc w:val="center"/>
        <w:rPr>
          <w:rFonts w:ascii="Candara" w:eastAsia="微軟正黑體" w:hAnsi="Candara"/>
          <w:b/>
          <w:sz w:val="28"/>
        </w:rPr>
      </w:pPr>
      <w:r w:rsidRPr="00DD4880">
        <w:rPr>
          <w:rFonts w:ascii="Candara" w:eastAsia="微軟正黑體" w:hAnsi="Candara"/>
          <w:b/>
          <w:sz w:val="28"/>
        </w:rPr>
        <w:t>文獻探討</w:t>
      </w:r>
    </w:p>
    <w:p w:rsidR="007E2EDB" w:rsidRPr="00DD4880" w:rsidRDefault="007E2EDB" w:rsidP="007E2EDB">
      <w:pPr>
        <w:rPr>
          <w:rFonts w:ascii="Candara" w:eastAsia="標楷體" w:hAnsi="Candara"/>
        </w:rPr>
      </w:pPr>
    </w:p>
    <w:p w:rsidR="007E2EDB" w:rsidRPr="00DD4880" w:rsidRDefault="007E2EDB" w:rsidP="0024562C">
      <w:pPr>
        <w:rPr>
          <w:rFonts w:ascii="Candara" w:eastAsia="標楷體" w:hAnsi="Candara"/>
        </w:rPr>
      </w:pPr>
    </w:p>
    <w:p w:rsidR="0024562C" w:rsidRPr="00DD4880" w:rsidRDefault="00D34E19" w:rsidP="00D34E19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針對這個主題，別人都在研究什麼</w:t>
      </w:r>
      <w:r w:rsidR="002A2BC0" w:rsidRPr="00DD4880">
        <w:rPr>
          <w:rFonts w:ascii="Candara" w:eastAsia="標楷體" w:hAnsi="Candara"/>
        </w:rPr>
        <w:t>課題</w:t>
      </w:r>
      <w:r w:rsidRPr="00DD4880">
        <w:rPr>
          <w:rFonts w:ascii="Candara" w:eastAsia="標楷體" w:hAnsi="Candara"/>
        </w:rPr>
        <w:t>？</w:t>
      </w:r>
    </w:p>
    <w:p w:rsidR="00EF68C5" w:rsidRPr="00DD4880" w:rsidRDefault="00EF68C5" w:rsidP="00327D8D">
      <w:pPr>
        <w:pStyle w:val="a4"/>
        <w:numPr>
          <w:ilvl w:val="1"/>
          <w:numId w:val="11"/>
        </w:numPr>
        <w:ind w:leftChars="0" w:left="709" w:hanging="229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大部分人比較喜歡研究消費者或使用者</w:t>
      </w:r>
      <w:r w:rsidR="00027806" w:rsidRPr="00DD4880">
        <w:rPr>
          <w:rFonts w:ascii="Candara" w:eastAsia="標楷體" w:hAnsi="Candara"/>
        </w:rPr>
        <w:tab/>
      </w:r>
      <w:r w:rsidRPr="00DD4880">
        <w:rPr>
          <w:rFonts w:ascii="Candara" w:eastAsia="標楷體" w:hAnsi="Candara"/>
        </w:rPr>
        <w:t>行為</w:t>
      </w:r>
      <w:r w:rsidR="002A2BC0" w:rsidRPr="00DD4880">
        <w:rPr>
          <w:rFonts w:ascii="Candara" w:eastAsia="標楷體" w:hAnsi="Candara"/>
        </w:rPr>
        <w:t>的課題</w:t>
      </w:r>
      <w:r w:rsidRPr="00DD4880">
        <w:rPr>
          <w:rFonts w:ascii="Candara" w:eastAsia="標楷體" w:hAnsi="Candara"/>
        </w:rPr>
        <w:t>，因為比較容易找到研究對象</w:t>
      </w:r>
      <w:r w:rsidRPr="00DD4880">
        <w:rPr>
          <w:rFonts w:ascii="Candara" w:eastAsia="標楷體" w:hAnsi="Candara"/>
        </w:rPr>
        <w:t>(</w:t>
      </w:r>
      <w:r w:rsidRPr="00DD4880">
        <w:rPr>
          <w:rFonts w:ascii="Candara" w:eastAsia="標楷體" w:hAnsi="Candara"/>
        </w:rPr>
        <w:t>消費者或使用者</w:t>
      </w:r>
      <w:r w:rsidRPr="00DD4880">
        <w:rPr>
          <w:rFonts w:ascii="Candara" w:eastAsia="標楷體" w:hAnsi="Candara"/>
        </w:rPr>
        <w:t>)</w:t>
      </w:r>
      <w:r w:rsidRPr="00DD4880">
        <w:rPr>
          <w:rFonts w:ascii="Candara" w:eastAsia="標楷體" w:hAnsi="Candara"/>
        </w:rPr>
        <w:t>，發放問卷也比較容易。</w:t>
      </w:r>
    </w:p>
    <w:p w:rsidR="00BB5D40" w:rsidRPr="00DD4880" w:rsidRDefault="00EF68C5" w:rsidP="00327D8D">
      <w:pPr>
        <w:pStyle w:val="a4"/>
        <w:numPr>
          <w:ilvl w:val="1"/>
          <w:numId w:val="11"/>
        </w:numPr>
        <w:ind w:leftChars="0" w:left="709" w:hanging="229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少部分人會想研究廠商或商家的行為，但廠商或商家的資料比較不好蒐集</w:t>
      </w:r>
      <w:r w:rsidR="005D1F24" w:rsidRPr="00DD4880">
        <w:rPr>
          <w:rFonts w:ascii="Candara" w:eastAsia="標楷體" w:hAnsi="Candara"/>
        </w:rPr>
        <w:t>。</w:t>
      </w:r>
    </w:p>
    <w:p w:rsidR="00EF68C5" w:rsidRPr="00DD4880" w:rsidRDefault="00EF68C5" w:rsidP="00327D8D">
      <w:pPr>
        <w:pStyle w:val="a4"/>
        <w:numPr>
          <w:ilvl w:val="1"/>
          <w:numId w:val="11"/>
        </w:numPr>
        <w:ind w:leftChars="0" w:left="709" w:hanging="229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有些人會想研究這項商品、服務、或科技本身的發展過程，以及它的特性、功能、優勢或劣勢、機會或威脅</w:t>
      </w:r>
      <w:r w:rsidRPr="00DD4880">
        <w:rPr>
          <w:rFonts w:ascii="Candara" w:eastAsia="標楷體" w:hAnsi="Candara"/>
        </w:rPr>
        <w:t>…</w:t>
      </w:r>
      <w:r w:rsidRPr="00DD4880">
        <w:rPr>
          <w:rFonts w:ascii="Candara" w:eastAsia="標楷體" w:hAnsi="Candara"/>
        </w:rPr>
        <w:t>等等。</w:t>
      </w:r>
    </w:p>
    <w:p w:rsidR="007B3775" w:rsidRPr="00DD4880" w:rsidRDefault="007B3775" w:rsidP="007B3775">
      <w:pPr>
        <w:pStyle w:val="a4"/>
        <w:numPr>
          <w:ilvl w:val="1"/>
          <w:numId w:val="11"/>
        </w:numPr>
        <w:ind w:leftChars="0" w:left="709" w:hanging="229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次頁的範例，有些是從網站上找到的，有些是從國家圖書館的「臺灣博碩士論文知識加值系統」找到的，有些是從它的「臺灣期刊論文索引系統」找到的，同學們都可以試試看。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RPr="00DD4880" w:rsidTr="00BB5D40">
        <w:tc>
          <w:tcPr>
            <w:tcW w:w="9060" w:type="dxa"/>
          </w:tcPr>
          <w:p w:rsidR="00BB5D40" w:rsidRPr="00DD4880" w:rsidRDefault="00BB5D40" w:rsidP="00BB5D40">
            <w:pPr>
              <w:rPr>
                <w:rFonts w:ascii="Candara" w:eastAsia="標楷體" w:hAnsi="Candara"/>
              </w:rPr>
            </w:pPr>
          </w:p>
          <w:p w:rsidR="00BB5D40" w:rsidRPr="00DD4880" w:rsidRDefault="00BB5D40" w:rsidP="00BB5D40">
            <w:pPr>
              <w:rPr>
                <w:rFonts w:ascii="Candara" w:eastAsia="標楷體" w:hAnsi="Candara"/>
              </w:rPr>
            </w:pPr>
          </w:p>
          <w:p w:rsidR="00EF68C5" w:rsidRPr="00DD4880" w:rsidRDefault="00EF68C5" w:rsidP="00BB5D40">
            <w:pPr>
              <w:rPr>
                <w:rFonts w:ascii="Candara" w:eastAsia="標楷體" w:hAnsi="Candara"/>
              </w:rPr>
            </w:pPr>
          </w:p>
          <w:p w:rsidR="00027806" w:rsidRPr="00DD4880" w:rsidRDefault="00027806" w:rsidP="00BB5D40">
            <w:pPr>
              <w:rPr>
                <w:rFonts w:ascii="Candara" w:eastAsia="標楷體" w:hAnsi="Candara"/>
              </w:rPr>
            </w:pPr>
          </w:p>
          <w:p w:rsidR="00027806" w:rsidRPr="00DD4880" w:rsidRDefault="00027806" w:rsidP="00BB5D40">
            <w:pPr>
              <w:rPr>
                <w:rFonts w:ascii="Candara" w:eastAsia="標楷體" w:hAnsi="Candara"/>
              </w:rPr>
            </w:pPr>
          </w:p>
          <w:p w:rsidR="00EF68C5" w:rsidRPr="00DD4880" w:rsidRDefault="00EF68C5" w:rsidP="00BB5D40">
            <w:pPr>
              <w:rPr>
                <w:rFonts w:ascii="Candara" w:eastAsia="標楷體" w:hAnsi="Candara"/>
              </w:rPr>
            </w:pPr>
          </w:p>
          <w:p w:rsidR="00BB5D40" w:rsidRPr="00DD4880" w:rsidRDefault="00BB5D40" w:rsidP="00BB5D40">
            <w:pPr>
              <w:rPr>
                <w:rFonts w:ascii="Candara" w:eastAsia="標楷體" w:hAnsi="Candara"/>
              </w:rPr>
            </w:pPr>
          </w:p>
        </w:tc>
      </w:tr>
    </w:tbl>
    <w:p w:rsidR="00BB5D40" w:rsidRPr="00DD4880" w:rsidRDefault="00BB5D40" w:rsidP="00BB5D40">
      <w:pPr>
        <w:rPr>
          <w:rFonts w:ascii="Candara" w:eastAsia="標楷體" w:hAnsi="Candara"/>
        </w:rPr>
      </w:pPr>
    </w:p>
    <w:p w:rsidR="00BB5D40" w:rsidRPr="00DD4880" w:rsidRDefault="00BB5D40" w:rsidP="00BB5D40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找到那些文獻？請簡單列出一些文獻。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DC5540" w:rsidRPr="00DD488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DD4880" w:rsidRDefault="00777440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課</w:t>
            </w:r>
            <w:r w:rsidR="000522B1" w:rsidRPr="00DD4880">
              <w:rPr>
                <w:rFonts w:ascii="Candara" w:eastAsia="標楷體" w:hAnsi="Candara"/>
                <w:sz w:val="22"/>
              </w:rPr>
              <w:t xml:space="preserve">  </w:t>
            </w:r>
            <w:r w:rsidR="000522B1" w:rsidRPr="00DD4880">
              <w:rPr>
                <w:rFonts w:ascii="Candara" w:eastAsia="標楷體" w:hAnsi="Candara"/>
                <w:sz w:val="22"/>
              </w:rPr>
              <w:t>題</w:t>
            </w:r>
          </w:p>
        </w:tc>
        <w:tc>
          <w:tcPr>
            <w:tcW w:w="6945" w:type="dxa"/>
            <w:vAlign w:val="center"/>
          </w:tcPr>
          <w:p w:rsidR="00053F53" w:rsidRPr="00DD4880" w:rsidRDefault="000522B1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文</w:t>
            </w:r>
            <w:r w:rsidRPr="00DD4880">
              <w:rPr>
                <w:rFonts w:ascii="Candara" w:eastAsia="標楷體" w:hAnsi="Candara"/>
                <w:sz w:val="22"/>
              </w:rPr>
              <w:t xml:space="preserve">    </w:t>
            </w:r>
            <w:r w:rsidRPr="00DD4880">
              <w:rPr>
                <w:rFonts w:ascii="Candara" w:eastAsia="標楷體" w:hAnsi="Candara"/>
                <w:sz w:val="22"/>
              </w:rPr>
              <w:t>獻</w:t>
            </w:r>
          </w:p>
        </w:tc>
      </w:tr>
      <w:tr w:rsidR="000522B1" w:rsidRPr="00DD488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D488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0522B1" w:rsidRPr="00DD488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0522B1" w:rsidRPr="00DD488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D488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0522B1" w:rsidRPr="00DD488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0522B1" w:rsidRPr="00DD488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D4880" w:rsidRDefault="000522B1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0522B1" w:rsidRPr="00DD4880" w:rsidRDefault="000522B1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EF68C5" w:rsidRPr="00DD4880" w:rsidTr="000522B1">
        <w:trPr>
          <w:trHeight w:val="567"/>
          <w:jc w:val="center"/>
        </w:trPr>
        <w:tc>
          <w:tcPr>
            <w:tcW w:w="2263" w:type="dxa"/>
            <w:vAlign w:val="center"/>
          </w:tcPr>
          <w:p w:rsidR="00EF68C5" w:rsidRPr="00DD4880" w:rsidRDefault="00EF68C5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6945" w:type="dxa"/>
            <w:vAlign w:val="center"/>
          </w:tcPr>
          <w:p w:rsidR="00EF68C5" w:rsidRPr="00DD4880" w:rsidRDefault="00EF68C5" w:rsidP="000522B1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</w:tbl>
    <w:p w:rsidR="00DC5540" w:rsidRPr="00DD4880" w:rsidRDefault="00DC5540">
      <w:pPr>
        <w:rPr>
          <w:rFonts w:ascii="Candara" w:eastAsia="標楷體" w:hAnsi="Candara"/>
        </w:rPr>
      </w:pPr>
    </w:p>
    <w:p w:rsidR="00DC5540" w:rsidRPr="00DD4880" w:rsidRDefault="00DC5540">
      <w:pPr>
        <w:rPr>
          <w:rFonts w:ascii="Candara" w:eastAsia="標楷體" w:hAnsi="Candara"/>
        </w:rPr>
      </w:pPr>
    </w:p>
    <w:p w:rsidR="00F501F0" w:rsidRPr="00DD4880" w:rsidRDefault="00F501F0">
      <w:pPr>
        <w:widowControl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br w:type="page"/>
      </w:r>
    </w:p>
    <w:p w:rsidR="006823F2" w:rsidRPr="00DD4880" w:rsidRDefault="006823F2" w:rsidP="006823F2">
      <w:pPr>
        <w:snapToGrid w:val="0"/>
        <w:jc w:val="center"/>
        <w:rPr>
          <w:rFonts w:ascii="Candara" w:eastAsia="微軟正黑體" w:hAnsi="Candara"/>
        </w:rPr>
      </w:pPr>
      <w:r w:rsidRPr="00DD4880">
        <w:rPr>
          <w:rFonts w:ascii="Candara" w:eastAsia="微軟正黑體" w:hAnsi="Candara"/>
        </w:rPr>
        <w:lastRenderedPageBreak/>
        <w:t>附表</w:t>
      </w:r>
      <w:r w:rsidRPr="00DD4880">
        <w:rPr>
          <w:rFonts w:ascii="Candara" w:eastAsia="微軟正黑體" w:hAnsi="Candara"/>
        </w:rPr>
        <w:t>3</w:t>
      </w:r>
    </w:p>
    <w:p w:rsidR="005A56D8" w:rsidRPr="00DD4880" w:rsidRDefault="006823F2" w:rsidP="00F501F0">
      <w:pPr>
        <w:snapToGrid w:val="0"/>
        <w:jc w:val="center"/>
        <w:rPr>
          <w:rFonts w:ascii="Candara" w:eastAsia="微軟正黑體" w:hAnsi="Candara"/>
          <w:b/>
          <w:sz w:val="28"/>
        </w:rPr>
      </w:pPr>
      <w:r w:rsidRPr="00DD4880">
        <w:rPr>
          <w:rFonts w:ascii="Candara" w:eastAsia="微軟正黑體" w:hAnsi="Candara"/>
          <w:b/>
          <w:sz w:val="28"/>
        </w:rPr>
        <w:t>文獻探討</w:t>
      </w:r>
    </w:p>
    <w:p w:rsidR="00F501F0" w:rsidRPr="00DD4880" w:rsidRDefault="006823F2" w:rsidP="00F501F0">
      <w:pPr>
        <w:snapToGrid w:val="0"/>
        <w:jc w:val="center"/>
        <w:rPr>
          <w:rFonts w:ascii="Candara" w:eastAsia="微軟正黑體" w:hAnsi="Candara"/>
          <w:b/>
          <w:sz w:val="28"/>
        </w:rPr>
      </w:pPr>
      <w:r w:rsidRPr="00DD4880">
        <w:rPr>
          <w:rFonts w:ascii="Candara" w:eastAsia="微軟正黑體" w:hAnsi="Candara"/>
          <w:b/>
          <w:sz w:val="28"/>
        </w:rPr>
        <w:t>【</w:t>
      </w:r>
      <w:r w:rsidR="00F501F0" w:rsidRPr="00DD4880">
        <w:rPr>
          <w:rFonts w:ascii="Candara" w:eastAsia="微軟正黑體" w:hAnsi="Candara"/>
          <w:b/>
          <w:sz w:val="28"/>
        </w:rPr>
        <w:t>填寫範例</w:t>
      </w:r>
      <w:r w:rsidRPr="00DD4880">
        <w:rPr>
          <w:rFonts w:ascii="Candara" w:eastAsia="微軟正黑體" w:hAnsi="Candara"/>
          <w:b/>
          <w:sz w:val="28"/>
        </w:rPr>
        <w:t>】</w:t>
      </w:r>
    </w:p>
    <w:p w:rsidR="005B1FBC" w:rsidRPr="00DD4880" w:rsidRDefault="005B1FBC" w:rsidP="005B1FBC">
      <w:pPr>
        <w:rPr>
          <w:rFonts w:ascii="Candara" w:eastAsia="標楷體" w:hAnsi="Candara"/>
        </w:rPr>
      </w:pPr>
    </w:p>
    <w:p w:rsidR="005B1FBC" w:rsidRPr="00DD4880" w:rsidRDefault="000522B1" w:rsidP="000522B1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針對這個主題，別人都在研究什麼？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RPr="00DD4880" w:rsidTr="00BB5D40">
        <w:tc>
          <w:tcPr>
            <w:tcW w:w="9060" w:type="dxa"/>
          </w:tcPr>
          <w:p w:rsidR="000F06DE" w:rsidRPr="00DD4880" w:rsidRDefault="00BB5D40" w:rsidP="00B20A8F">
            <w:pPr>
              <w:ind w:firstLineChars="248" w:firstLine="546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根據本研究的文獻搜尋，關於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的研究課題包含有：</w:t>
            </w:r>
          </w:p>
          <w:p w:rsidR="000F06DE" w:rsidRPr="00DD4880" w:rsidRDefault="00B20A8F" w:rsidP="000F06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的服務介紹與相關統計數據；</w:t>
            </w:r>
          </w:p>
          <w:p w:rsidR="000F06DE" w:rsidRPr="00DD4880" w:rsidRDefault="00BB5D40" w:rsidP="000F06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消費者對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的接受度或使用行為，例如林士翔</w:t>
            </w:r>
            <w:r w:rsidRPr="00DD4880">
              <w:rPr>
                <w:rFonts w:ascii="Candara" w:eastAsia="標楷體" w:hAnsi="Candara"/>
                <w:sz w:val="22"/>
              </w:rPr>
              <w:t xml:space="preserve"> (2014)</w:t>
            </w:r>
            <w:r w:rsidRPr="00DD4880">
              <w:rPr>
                <w:rFonts w:ascii="Candara" w:eastAsia="標楷體" w:hAnsi="Candara"/>
                <w:sz w:val="22"/>
              </w:rPr>
              <w:t>、康春暖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、陳勁宏</w:t>
            </w:r>
            <w:r w:rsidRPr="00DD4880">
              <w:rPr>
                <w:rFonts w:ascii="Candara" w:eastAsia="標楷體" w:hAnsi="Candara"/>
                <w:sz w:val="22"/>
              </w:rPr>
              <w:t xml:space="preserve"> (2015)</w:t>
            </w:r>
            <w:r w:rsidRPr="00DD4880">
              <w:rPr>
                <w:rFonts w:ascii="Candara" w:eastAsia="標楷體" w:hAnsi="Candara"/>
                <w:sz w:val="22"/>
              </w:rPr>
              <w:t>；</w:t>
            </w:r>
          </w:p>
          <w:p w:rsidR="000F06DE" w:rsidRPr="00DD4880" w:rsidRDefault="00BB5D40" w:rsidP="000F06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7-11</w:t>
            </w:r>
            <w:r w:rsidRPr="00DD4880">
              <w:rPr>
                <w:rFonts w:ascii="Candara" w:eastAsia="標楷體" w:hAnsi="Candara"/>
                <w:sz w:val="22"/>
              </w:rPr>
              <w:t>以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為服務通路的商業經營模式，例如林鈺埼</w:t>
            </w:r>
            <w:r w:rsidRPr="00DD4880">
              <w:rPr>
                <w:rFonts w:ascii="Candara" w:eastAsia="標楷體" w:hAnsi="Candara"/>
                <w:sz w:val="22"/>
              </w:rPr>
              <w:t xml:space="preserve"> (2012)</w:t>
            </w:r>
            <w:r w:rsidRPr="00DD4880">
              <w:rPr>
                <w:rFonts w:ascii="Candara" w:eastAsia="標楷體" w:hAnsi="Candara"/>
                <w:sz w:val="22"/>
              </w:rPr>
              <w:t>、莊宏旭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、黃振誼與林鈺埼</w:t>
            </w:r>
            <w:r w:rsidRPr="00DD4880">
              <w:rPr>
                <w:rFonts w:ascii="Candara" w:eastAsia="標楷體" w:hAnsi="Candara"/>
                <w:sz w:val="22"/>
              </w:rPr>
              <w:t xml:space="preserve"> (2012)</w:t>
            </w:r>
            <w:r w:rsidRPr="00DD4880">
              <w:rPr>
                <w:rFonts w:ascii="Candara" w:eastAsia="標楷體" w:hAnsi="Candara"/>
                <w:sz w:val="22"/>
              </w:rPr>
              <w:t>；</w:t>
            </w:r>
          </w:p>
          <w:p w:rsidR="00BB5D40" w:rsidRPr="00DD4880" w:rsidRDefault="00BB5D40" w:rsidP="000F06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的多媒體使用介面，例如王婷婷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、湯永成與廖敏伶</w:t>
            </w:r>
            <w:r w:rsidRPr="00DD4880">
              <w:rPr>
                <w:rFonts w:ascii="Candara" w:eastAsia="標楷體" w:hAnsi="Candara"/>
                <w:sz w:val="22"/>
              </w:rPr>
              <w:t xml:space="preserve"> (2014)</w:t>
            </w:r>
            <w:r w:rsidRPr="00DD4880">
              <w:rPr>
                <w:rFonts w:ascii="Candara" w:eastAsia="標楷體" w:hAnsi="Candara"/>
                <w:sz w:val="22"/>
              </w:rPr>
              <w:t>、廖敏伶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。</w:t>
            </w:r>
          </w:p>
        </w:tc>
      </w:tr>
    </w:tbl>
    <w:p w:rsidR="00BB5D40" w:rsidRPr="00DD4880" w:rsidRDefault="00BB5D40" w:rsidP="00BB5D40">
      <w:pPr>
        <w:rPr>
          <w:rFonts w:ascii="Candara" w:eastAsia="標楷體" w:hAnsi="Candara"/>
        </w:rPr>
      </w:pPr>
    </w:p>
    <w:p w:rsidR="00BB5D40" w:rsidRPr="00DD4880" w:rsidRDefault="00BB5D40" w:rsidP="000522B1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DD4880">
        <w:rPr>
          <w:rFonts w:ascii="Candara" w:eastAsia="標楷體" w:hAnsi="Candara"/>
        </w:rPr>
        <w:t>找到那些文獻？請簡單列出一些文獻。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0522B1" w:rsidRPr="00DD488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D4880" w:rsidRDefault="00777440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課</w:t>
            </w:r>
            <w:r w:rsidR="000522B1" w:rsidRPr="00DD4880">
              <w:rPr>
                <w:rFonts w:ascii="Candara" w:eastAsia="標楷體" w:hAnsi="Candara"/>
                <w:sz w:val="22"/>
              </w:rPr>
              <w:t xml:space="preserve">  </w:t>
            </w:r>
            <w:r w:rsidR="000522B1" w:rsidRPr="00DD4880">
              <w:rPr>
                <w:rFonts w:ascii="Candara" w:eastAsia="標楷體" w:hAnsi="Candara"/>
                <w:sz w:val="22"/>
              </w:rPr>
              <w:t>題</w:t>
            </w:r>
          </w:p>
        </w:tc>
        <w:tc>
          <w:tcPr>
            <w:tcW w:w="6945" w:type="dxa"/>
            <w:vAlign w:val="center"/>
          </w:tcPr>
          <w:p w:rsidR="000522B1" w:rsidRPr="00DD4880" w:rsidRDefault="000522B1" w:rsidP="000522B1">
            <w:pPr>
              <w:jc w:val="center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文</w:t>
            </w:r>
            <w:r w:rsidRPr="00DD4880">
              <w:rPr>
                <w:rFonts w:ascii="Candara" w:eastAsia="標楷體" w:hAnsi="Candara"/>
                <w:sz w:val="22"/>
              </w:rPr>
              <w:t xml:space="preserve">    </w:t>
            </w:r>
            <w:r w:rsidRPr="00DD4880">
              <w:rPr>
                <w:rFonts w:ascii="Candara" w:eastAsia="標楷體" w:hAnsi="Candara"/>
                <w:sz w:val="22"/>
              </w:rPr>
              <w:t>獻</w:t>
            </w:r>
          </w:p>
        </w:tc>
      </w:tr>
      <w:tr w:rsidR="000522B1" w:rsidRPr="00DD488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0522B1" w:rsidRPr="00DD4880" w:rsidRDefault="00597990" w:rsidP="000522B1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的服務介紹</w:t>
            </w:r>
            <w:r w:rsidR="00B20A8F" w:rsidRPr="00DD4880">
              <w:rPr>
                <w:rFonts w:ascii="Candara" w:eastAsia="標楷體" w:hAnsi="Candara"/>
                <w:sz w:val="22"/>
              </w:rPr>
              <w:t>與相關統計數據</w:t>
            </w:r>
          </w:p>
        </w:tc>
        <w:tc>
          <w:tcPr>
            <w:tcW w:w="6945" w:type="dxa"/>
            <w:vAlign w:val="center"/>
          </w:tcPr>
          <w:p w:rsidR="000522B1" w:rsidRPr="00DD4880" w:rsidRDefault="00597990" w:rsidP="00100A1B">
            <w:pPr>
              <w:pStyle w:val="a4"/>
              <w:numPr>
                <w:ilvl w:val="0"/>
                <w:numId w:val="4"/>
              </w:numPr>
              <w:ind w:leftChars="0" w:left="318" w:hanging="318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便利生活站</w:t>
            </w:r>
            <w:r w:rsidR="00100A1B" w:rsidRPr="00DD4880">
              <w:rPr>
                <w:rFonts w:ascii="Candara" w:eastAsia="標楷體" w:hAnsi="Candara"/>
                <w:sz w:val="22"/>
              </w:rPr>
              <w:t>。</w:t>
            </w:r>
            <w:r w:rsidR="00100A1B" w:rsidRPr="00DD4880">
              <w:rPr>
                <w:rFonts w:ascii="Candara" w:eastAsia="標楷體" w:hAnsi="Candara"/>
                <w:sz w:val="20"/>
              </w:rPr>
              <w:t>(</w:t>
            </w:r>
            <w:hyperlink r:id="rId7" w:anchor="gsc.tab=0" w:history="1">
              <w:r w:rsidRPr="00DD4880">
                <w:rPr>
                  <w:rStyle w:val="aa"/>
                  <w:rFonts w:ascii="Candara" w:eastAsia="標楷體" w:hAnsi="Candara"/>
                  <w:sz w:val="20"/>
                </w:rPr>
                <w:t>http://www.ibon.com.tw/default.aspx#gsc.tab=0</w:t>
              </w:r>
            </w:hyperlink>
            <w:r w:rsidR="00100A1B" w:rsidRPr="00DD4880">
              <w:rPr>
                <w:rFonts w:ascii="Candara" w:eastAsia="標楷體" w:hAnsi="Candara"/>
                <w:sz w:val="20"/>
              </w:rPr>
              <w:t>)</w:t>
            </w:r>
          </w:p>
          <w:p w:rsidR="00597990" w:rsidRPr="00DD4880" w:rsidRDefault="00597990" w:rsidP="00100A1B">
            <w:pPr>
              <w:pStyle w:val="a4"/>
              <w:numPr>
                <w:ilvl w:val="0"/>
                <w:numId w:val="4"/>
              </w:numPr>
              <w:ind w:leftChars="0" w:left="318" w:hanging="318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許家禎</w:t>
            </w:r>
            <w:r w:rsidR="00100A1B" w:rsidRPr="00DD4880">
              <w:rPr>
                <w:rFonts w:ascii="Candara" w:eastAsia="標楷體" w:hAnsi="Candara"/>
                <w:sz w:val="22"/>
              </w:rPr>
              <w:t xml:space="preserve"> (2016)</w:t>
            </w:r>
            <w:r w:rsidR="00300CAC" w:rsidRPr="00DD4880">
              <w:rPr>
                <w:rFonts w:ascii="Candara" w:eastAsia="標楷體" w:hAnsi="Candara"/>
                <w:sz w:val="22"/>
              </w:rPr>
              <w:t>。</w:t>
            </w:r>
            <w:r w:rsidRPr="00DD4880">
              <w:rPr>
                <w:rFonts w:ascii="Candara" w:eastAsia="標楷體" w:hAnsi="Candara"/>
                <w:sz w:val="22"/>
              </w:rPr>
              <w:t>超商</w:t>
            </w:r>
            <w:r w:rsidRPr="00DD4880">
              <w:rPr>
                <w:rFonts w:ascii="Candara" w:eastAsia="標楷體" w:hAnsi="Candara"/>
                <w:sz w:val="22"/>
              </w:rPr>
              <w:t>ibon 3.0</w:t>
            </w:r>
            <w:r w:rsidR="00100A1B" w:rsidRPr="00DD4880">
              <w:rPr>
                <w:rFonts w:ascii="Candara" w:eastAsia="標楷體" w:hAnsi="Candara"/>
                <w:sz w:val="22"/>
              </w:rPr>
              <w:t>、</w:t>
            </w:r>
            <w:r w:rsidRPr="00DD4880">
              <w:rPr>
                <w:rFonts w:ascii="Candara" w:eastAsia="標楷體" w:hAnsi="Candara"/>
                <w:sz w:val="22"/>
              </w:rPr>
              <w:t>再揭大數據</w:t>
            </w:r>
            <w:r w:rsidRPr="00DD4880">
              <w:rPr>
                <w:rFonts w:ascii="Candara" w:eastAsia="標楷體" w:hAnsi="Candara"/>
                <w:sz w:val="22"/>
              </w:rPr>
              <w:t>7</w:t>
            </w:r>
            <w:r w:rsidRPr="00DD4880">
              <w:rPr>
                <w:rFonts w:ascii="Candara" w:eastAsia="標楷體" w:hAnsi="Candara"/>
                <w:sz w:val="22"/>
              </w:rPr>
              <w:t>大消費現象</w:t>
            </w:r>
            <w:r w:rsidR="00100A1B" w:rsidRPr="00DD4880">
              <w:rPr>
                <w:rFonts w:ascii="Candara" w:eastAsia="標楷體" w:hAnsi="Candara"/>
                <w:sz w:val="22"/>
              </w:rPr>
              <w:t>，今日新聞。</w:t>
            </w:r>
            <w:r w:rsidR="00100A1B" w:rsidRPr="00DD4880">
              <w:rPr>
                <w:rFonts w:ascii="Candara" w:eastAsia="標楷體" w:hAnsi="Candara"/>
                <w:sz w:val="22"/>
              </w:rPr>
              <w:t>(</w:t>
            </w:r>
            <w:hyperlink r:id="rId8" w:history="1">
              <w:r w:rsidR="00100A1B" w:rsidRPr="00DD4880">
                <w:rPr>
                  <w:rStyle w:val="aa"/>
                  <w:rFonts w:ascii="Candara" w:eastAsia="標楷體" w:hAnsi="Candara"/>
                  <w:sz w:val="22"/>
                </w:rPr>
                <w:t>http://www.nownews.com/n/2016/07/11/2165272</w:t>
              </w:r>
            </w:hyperlink>
            <w:r w:rsidR="00100A1B" w:rsidRPr="00DD4880">
              <w:rPr>
                <w:rFonts w:ascii="Candara" w:eastAsia="標楷體" w:hAnsi="Candara"/>
                <w:sz w:val="22"/>
              </w:rPr>
              <w:t>)</w:t>
            </w:r>
          </w:p>
          <w:p w:rsidR="00100A1B" w:rsidRPr="00DD4880" w:rsidRDefault="00100A1B" w:rsidP="00100A1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7-Eleven (2016)</w:t>
            </w:r>
            <w:r w:rsidR="00300CAC" w:rsidRPr="00DD4880">
              <w:rPr>
                <w:rFonts w:ascii="Candara" w:eastAsia="標楷體" w:hAnsi="Candara"/>
                <w:sz w:val="22"/>
              </w:rPr>
              <w:t>。</w:t>
            </w:r>
            <w:r w:rsidRPr="00DD4880">
              <w:rPr>
                <w:rFonts w:ascii="Candara" w:eastAsia="標楷體" w:hAnsi="Candara"/>
                <w:sz w:val="22"/>
              </w:rPr>
              <w:t>「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便利生活站</w:t>
            </w:r>
            <w:r w:rsidRPr="00DD4880">
              <w:rPr>
                <w:rFonts w:ascii="Candara" w:eastAsia="標楷體" w:hAnsi="Candara"/>
                <w:sz w:val="22"/>
              </w:rPr>
              <w:t>3.0</w:t>
            </w:r>
            <w:r w:rsidRPr="00DD4880">
              <w:rPr>
                <w:rFonts w:ascii="Candara" w:eastAsia="標楷體" w:hAnsi="Candara"/>
                <w:sz w:val="22"/>
              </w:rPr>
              <w:t>」時代來臨！</w:t>
            </w:r>
            <w:r w:rsidRPr="00DD4880">
              <w:rPr>
                <w:rFonts w:ascii="Candara" w:eastAsia="標楷體" w:hAnsi="Candara"/>
                <w:sz w:val="22"/>
              </w:rPr>
              <w:t>7-ELEVEN</w:t>
            </w:r>
            <w:r w:rsidRPr="00DD4880">
              <w:rPr>
                <w:rFonts w:ascii="Candara" w:eastAsia="標楷體" w:hAnsi="Candara"/>
                <w:sz w:val="22"/>
              </w:rPr>
              <w:t>下半年再攻新服務，英文中國郵報。</w:t>
            </w:r>
          </w:p>
          <w:p w:rsidR="00100A1B" w:rsidRPr="00DD4880" w:rsidRDefault="00100A1B" w:rsidP="00100A1B">
            <w:pPr>
              <w:ind w:leftChars="132" w:left="317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18"/>
              </w:rPr>
              <w:t>(</w:t>
            </w:r>
            <w:hyperlink r:id="rId9" w:history="1">
              <w:r w:rsidRPr="00DD4880">
                <w:rPr>
                  <w:rStyle w:val="aa"/>
                  <w:rFonts w:ascii="Candara" w:eastAsia="標楷體" w:hAnsi="Candara"/>
                  <w:sz w:val="18"/>
                </w:rPr>
                <w:t>http://www.chinapost.com.tw/consumer/detail.asp?id=472254&amp;grp=j&amp;pages=2</w:t>
              </w:r>
            </w:hyperlink>
            <w:r w:rsidRPr="00DD4880">
              <w:rPr>
                <w:rFonts w:ascii="Candara" w:eastAsia="標楷體" w:hAnsi="Candara"/>
                <w:sz w:val="18"/>
              </w:rPr>
              <w:t xml:space="preserve">) </w:t>
            </w:r>
          </w:p>
        </w:tc>
      </w:tr>
      <w:tr w:rsidR="00597990" w:rsidRPr="00DD488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消費者對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的接受度或使用行為</w:t>
            </w:r>
            <w:r w:rsidR="00EF68C5" w:rsidRPr="00DD4880">
              <w:rPr>
                <w:rFonts w:ascii="Candara" w:eastAsia="標楷體" w:hAnsi="Candara"/>
                <w:sz w:val="22"/>
              </w:rPr>
              <w:t>(</w:t>
            </w:r>
            <w:r w:rsidR="00EF68C5" w:rsidRPr="00DD4880">
              <w:rPr>
                <w:rFonts w:ascii="Candara" w:eastAsia="標楷體" w:hAnsi="Candara"/>
                <w:sz w:val="22"/>
              </w:rPr>
              <w:t>消費者的角度</w:t>
            </w:r>
            <w:r w:rsidR="00EF68C5" w:rsidRPr="00DD4880">
              <w:rPr>
                <w:rFonts w:ascii="Candara" w:eastAsia="標楷體" w:hAnsi="Candara"/>
                <w:sz w:val="22"/>
              </w:rPr>
              <w:t>)</w:t>
            </w:r>
          </w:p>
        </w:tc>
        <w:tc>
          <w:tcPr>
            <w:tcW w:w="6945" w:type="dxa"/>
            <w:vAlign w:val="center"/>
          </w:tcPr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林士翔</w:t>
            </w:r>
            <w:r w:rsidRPr="00DD4880">
              <w:rPr>
                <w:rFonts w:ascii="Candara" w:eastAsia="標楷體" w:hAnsi="Candara"/>
                <w:sz w:val="22"/>
              </w:rPr>
              <w:t xml:space="preserve"> (2014)</w:t>
            </w:r>
            <w:r w:rsidRPr="00DD4880">
              <w:rPr>
                <w:rFonts w:ascii="Candara" w:eastAsia="標楷體" w:hAnsi="Candara"/>
                <w:sz w:val="22"/>
              </w:rPr>
              <w:t>。從科技接受模式探討消費者在</w:t>
            </w:r>
            <w:r w:rsidRPr="00DD4880">
              <w:rPr>
                <w:rFonts w:ascii="Candara" w:eastAsia="標楷體" w:hAnsi="Candara"/>
                <w:sz w:val="22"/>
              </w:rPr>
              <w:t>Kiosk</w:t>
            </w:r>
            <w:r w:rsidRPr="00DD4880">
              <w:rPr>
                <w:rFonts w:ascii="Candara" w:eastAsia="標楷體" w:hAnsi="Candara"/>
                <w:sz w:val="22"/>
              </w:rPr>
              <w:t>購票之態度與意願－以</w:t>
            </w:r>
            <w:r w:rsidRPr="00DD4880">
              <w:rPr>
                <w:rFonts w:ascii="Candara" w:eastAsia="標楷體" w:hAnsi="Candara"/>
                <w:sz w:val="22"/>
              </w:rPr>
              <w:t>7-ELEVEN ibon</w:t>
            </w:r>
            <w:r w:rsidRPr="00DD4880">
              <w:rPr>
                <w:rFonts w:ascii="Candara" w:eastAsia="標楷體" w:hAnsi="Candara"/>
                <w:sz w:val="22"/>
              </w:rPr>
              <w:t>為例，中國文化大學資訊傳播學系，碩士論文。</w:t>
            </w:r>
          </w:p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康春暖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。自我服務科技消費者採用因素之探討</w:t>
            </w:r>
            <w:r w:rsidRPr="00DD4880">
              <w:rPr>
                <w:rFonts w:ascii="Candara" w:eastAsia="標楷體" w:hAnsi="Candara"/>
                <w:sz w:val="22"/>
              </w:rPr>
              <w:t>--</w:t>
            </w:r>
            <w:r w:rsidRPr="00DD4880">
              <w:rPr>
                <w:rFonts w:ascii="Candara" w:eastAsia="標楷體" w:hAnsi="Candara"/>
                <w:sz w:val="22"/>
              </w:rPr>
              <w:t>以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為例，吳鳳學報，</w:t>
            </w:r>
            <w:r w:rsidRPr="00DD4880">
              <w:rPr>
                <w:rFonts w:ascii="Candara" w:eastAsia="標楷體" w:hAnsi="Candara"/>
                <w:sz w:val="22"/>
              </w:rPr>
              <w:t>19</w:t>
            </w:r>
            <w:r w:rsidRPr="00DD4880">
              <w:rPr>
                <w:rFonts w:ascii="Candara" w:eastAsia="標楷體" w:hAnsi="Candara"/>
                <w:sz w:val="22"/>
              </w:rPr>
              <w:t>，</w:t>
            </w:r>
            <w:r w:rsidRPr="00DD4880">
              <w:rPr>
                <w:rFonts w:ascii="Candara" w:eastAsia="標楷體" w:hAnsi="Candara"/>
                <w:sz w:val="22"/>
              </w:rPr>
              <w:t>273-286</w:t>
            </w:r>
            <w:r w:rsidRPr="00DD4880">
              <w:rPr>
                <w:rFonts w:ascii="Candara" w:eastAsia="標楷體" w:hAnsi="Candara"/>
                <w:sz w:val="22"/>
              </w:rPr>
              <w:t>。</w:t>
            </w:r>
          </w:p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陳勁宏</w:t>
            </w:r>
            <w:r w:rsidRPr="00DD4880">
              <w:rPr>
                <w:rFonts w:ascii="Candara" w:eastAsia="標楷體" w:hAnsi="Candara"/>
                <w:sz w:val="22"/>
              </w:rPr>
              <w:t xml:space="preserve"> (2015)</w:t>
            </w:r>
            <w:r w:rsidRPr="00DD4880">
              <w:rPr>
                <w:rFonts w:ascii="Candara" w:eastAsia="標楷體" w:hAnsi="Candara"/>
                <w:sz w:val="22"/>
              </w:rPr>
              <w:t>。消費者使用自助服務科技系統之行為意圖</w:t>
            </w:r>
            <w:r w:rsidRPr="00DD4880">
              <w:rPr>
                <w:rFonts w:ascii="Candara" w:eastAsia="標楷體" w:hAnsi="Candara"/>
                <w:sz w:val="22"/>
              </w:rPr>
              <w:t>-</w:t>
            </w:r>
            <w:r w:rsidRPr="00DD4880">
              <w:rPr>
                <w:rFonts w:ascii="Candara" w:eastAsia="標楷體" w:hAnsi="Candara"/>
                <w:sz w:val="22"/>
              </w:rPr>
              <w:t>以</w:t>
            </w:r>
            <w:r w:rsidRPr="00DD4880">
              <w:rPr>
                <w:rFonts w:ascii="Candara" w:eastAsia="標楷體" w:hAnsi="Candara"/>
                <w:sz w:val="22"/>
              </w:rPr>
              <w:t>7-11</w:t>
            </w:r>
            <w:r w:rsidRPr="00DD4880">
              <w:rPr>
                <w:rFonts w:ascii="Candara" w:eastAsia="標楷體" w:hAnsi="Candara"/>
                <w:sz w:val="22"/>
              </w:rPr>
              <w:t>「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」便利生活站之休閒旅遊系統為例，亞洲大學休閒與遊憩管理學系，碩士論文。</w:t>
            </w:r>
          </w:p>
        </w:tc>
        <w:bookmarkStart w:id="0" w:name="_GoBack"/>
        <w:bookmarkEnd w:id="0"/>
      </w:tr>
      <w:tr w:rsidR="00597990" w:rsidRPr="00DD488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商業經營模式</w:t>
            </w:r>
            <w:r w:rsidR="00EF68C5" w:rsidRPr="00DD4880">
              <w:rPr>
                <w:rFonts w:ascii="Candara" w:eastAsia="標楷體" w:hAnsi="Candara"/>
                <w:sz w:val="22"/>
              </w:rPr>
              <w:t>(</w:t>
            </w:r>
            <w:r w:rsidR="00EF68C5" w:rsidRPr="00DD4880">
              <w:rPr>
                <w:rFonts w:ascii="Candara" w:eastAsia="標楷體" w:hAnsi="Candara"/>
                <w:sz w:val="22"/>
              </w:rPr>
              <w:t>廠商的角度</w:t>
            </w:r>
            <w:r w:rsidR="00EF68C5" w:rsidRPr="00DD4880">
              <w:rPr>
                <w:rFonts w:ascii="Candara" w:eastAsia="標楷體" w:hAnsi="Candara"/>
                <w:sz w:val="22"/>
              </w:rPr>
              <w:t>)</w:t>
            </w:r>
          </w:p>
        </w:tc>
        <w:tc>
          <w:tcPr>
            <w:tcW w:w="6945" w:type="dxa"/>
            <w:vAlign w:val="center"/>
          </w:tcPr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林鈺埼</w:t>
            </w:r>
            <w:r w:rsidRPr="00DD4880">
              <w:rPr>
                <w:rFonts w:ascii="Candara" w:eastAsia="標楷體" w:hAnsi="Candara"/>
                <w:sz w:val="22"/>
              </w:rPr>
              <w:t xml:space="preserve"> (2012)</w:t>
            </w:r>
            <w:r w:rsidRPr="00DD4880">
              <w:rPr>
                <w:rFonts w:ascii="Candara" w:eastAsia="標楷體" w:hAnsi="Candara"/>
                <w:sz w:val="22"/>
              </w:rPr>
              <w:t>。商業模式創新之研究：以</w:t>
            </w:r>
            <w:r w:rsidRPr="00DD4880">
              <w:rPr>
                <w:rFonts w:ascii="Candara" w:eastAsia="標楷體" w:hAnsi="Candara"/>
                <w:sz w:val="22"/>
              </w:rPr>
              <w:t xml:space="preserve">7-ELEVEn </w:t>
            </w:r>
            <w:r w:rsidRPr="00DD4880">
              <w:rPr>
                <w:rFonts w:ascii="Candara" w:eastAsia="標楷體" w:hAnsi="Candara"/>
                <w:sz w:val="22"/>
              </w:rPr>
              <w:t>之</w:t>
            </w:r>
            <w:r w:rsidRPr="00DD4880">
              <w:rPr>
                <w:rFonts w:ascii="Candara" w:eastAsia="標楷體" w:hAnsi="Candara"/>
                <w:sz w:val="22"/>
              </w:rPr>
              <w:t xml:space="preserve">ibon </w:t>
            </w:r>
            <w:r w:rsidRPr="00DD4880">
              <w:rPr>
                <w:rFonts w:ascii="Candara" w:eastAsia="標楷體" w:hAnsi="Candara"/>
                <w:sz w:val="22"/>
              </w:rPr>
              <w:t>為例，育達商業科技大學行銷與流通管理研究所，碩士論文。</w:t>
            </w:r>
          </w:p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莊宏旭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。統一超商如何進入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業務：進入前經驗、資源與</w:t>
            </w:r>
            <w:r w:rsidRPr="00DD4880">
              <w:rPr>
                <w:rFonts w:ascii="Candara" w:eastAsia="標楷體" w:hAnsi="Candara"/>
                <w:sz w:val="22"/>
              </w:rPr>
              <w:lastRenderedPageBreak/>
              <w:t>能耐在進入時扮演的角色，國立清華大學科技管理研究所，碩士論文。</w:t>
            </w:r>
          </w:p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黃振誼與林鈺埼</w:t>
            </w:r>
            <w:r w:rsidRPr="00DD4880">
              <w:rPr>
                <w:rFonts w:ascii="Candara" w:eastAsia="標楷體" w:hAnsi="Candara"/>
                <w:sz w:val="22"/>
              </w:rPr>
              <w:t xml:space="preserve"> (2012)</w:t>
            </w:r>
            <w:r w:rsidRPr="00DD4880">
              <w:rPr>
                <w:rFonts w:ascii="Candara" w:eastAsia="標楷體" w:hAnsi="Candara"/>
                <w:sz w:val="22"/>
              </w:rPr>
              <w:t>。</w:t>
            </w:r>
            <w:r w:rsidRPr="00DD4880">
              <w:rPr>
                <w:rFonts w:ascii="Candara" w:eastAsia="標楷體" w:hAnsi="Candara"/>
                <w:sz w:val="22"/>
              </w:rPr>
              <w:t>7-ELEVEN</w:t>
            </w:r>
            <w:r w:rsidRPr="00DD4880">
              <w:rPr>
                <w:rFonts w:ascii="Candara" w:eastAsia="標楷體" w:hAnsi="Candara"/>
                <w:sz w:val="22"/>
              </w:rPr>
              <w:t>商業模式創新策略之研究：以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為例，育達科大學報，</w:t>
            </w:r>
            <w:r w:rsidRPr="00DD4880">
              <w:rPr>
                <w:rFonts w:ascii="Candara" w:eastAsia="標楷體" w:hAnsi="Candara"/>
                <w:sz w:val="22"/>
              </w:rPr>
              <w:t>33</w:t>
            </w:r>
            <w:r w:rsidRPr="00DD4880">
              <w:rPr>
                <w:rFonts w:ascii="Candara" w:eastAsia="標楷體" w:hAnsi="Candara"/>
                <w:sz w:val="22"/>
              </w:rPr>
              <w:t>，</w:t>
            </w:r>
            <w:r w:rsidRPr="00DD4880">
              <w:rPr>
                <w:rFonts w:ascii="Candara" w:eastAsia="標楷體" w:hAnsi="Candara"/>
                <w:sz w:val="22"/>
              </w:rPr>
              <w:t>85-112</w:t>
            </w:r>
            <w:r w:rsidRPr="00DD4880">
              <w:rPr>
                <w:rFonts w:ascii="Candara" w:eastAsia="標楷體" w:hAnsi="Candara"/>
                <w:sz w:val="22"/>
              </w:rPr>
              <w:t>。</w:t>
            </w:r>
          </w:p>
        </w:tc>
      </w:tr>
      <w:tr w:rsidR="00597990" w:rsidRPr="00DD4880" w:rsidTr="00705F15">
        <w:trPr>
          <w:trHeight w:val="567"/>
          <w:jc w:val="center"/>
        </w:trPr>
        <w:tc>
          <w:tcPr>
            <w:tcW w:w="2263" w:type="dxa"/>
            <w:vAlign w:val="center"/>
          </w:tcPr>
          <w:p w:rsidR="00597990" w:rsidRPr="00DD4880" w:rsidRDefault="006B7CCC" w:rsidP="0059799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lastRenderedPageBreak/>
              <w:t>ibon</w:t>
            </w:r>
            <w:r w:rsidR="00597990" w:rsidRPr="00DD4880">
              <w:rPr>
                <w:rFonts w:ascii="Candara" w:eastAsia="標楷體" w:hAnsi="Candara"/>
                <w:sz w:val="22"/>
              </w:rPr>
              <w:t>使用介面</w:t>
            </w:r>
            <w:r w:rsidR="00597990" w:rsidRPr="00DD4880">
              <w:rPr>
                <w:rFonts w:ascii="Candara" w:eastAsia="標楷體" w:hAnsi="Candara"/>
                <w:sz w:val="22"/>
              </w:rPr>
              <w:t>/</w:t>
            </w:r>
            <w:r w:rsidR="00597990" w:rsidRPr="00DD4880">
              <w:rPr>
                <w:rFonts w:ascii="Candara" w:eastAsia="標楷體" w:hAnsi="Candara"/>
                <w:sz w:val="22"/>
              </w:rPr>
              <w:t>多媒體</w:t>
            </w:r>
            <w:r w:rsidRPr="00DD4880">
              <w:rPr>
                <w:rFonts w:ascii="Candara" w:eastAsia="標楷體" w:hAnsi="Candara"/>
                <w:sz w:val="22"/>
              </w:rPr>
              <w:t>(</w:t>
            </w:r>
            <w:r w:rsidRPr="00DD4880">
              <w:rPr>
                <w:rFonts w:ascii="Candara" w:eastAsia="標楷體" w:hAnsi="Candara"/>
                <w:sz w:val="22"/>
              </w:rPr>
              <w:t>科技或服務本身的角度</w:t>
            </w:r>
            <w:r w:rsidRPr="00DD4880">
              <w:rPr>
                <w:rFonts w:ascii="Candara" w:eastAsia="標楷體" w:hAnsi="Candara"/>
                <w:sz w:val="22"/>
              </w:rPr>
              <w:t>)</w:t>
            </w:r>
          </w:p>
        </w:tc>
        <w:tc>
          <w:tcPr>
            <w:tcW w:w="6945" w:type="dxa"/>
            <w:vAlign w:val="center"/>
          </w:tcPr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王婷婷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。便利商店多媒體資訊站服務價值與風險之研究</w:t>
            </w:r>
            <w:r w:rsidRPr="00DD4880">
              <w:rPr>
                <w:rFonts w:ascii="Candara" w:eastAsia="標楷體" w:hAnsi="Candara"/>
                <w:sz w:val="22"/>
              </w:rPr>
              <w:t>-</w:t>
            </w:r>
            <w:r w:rsidRPr="00DD4880">
              <w:rPr>
                <w:rFonts w:ascii="Candara" w:eastAsia="標楷體" w:hAnsi="Candara"/>
                <w:sz w:val="22"/>
              </w:rPr>
              <w:t>以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為例，國立臺北大學企業管理學系，碩士論文。</w:t>
            </w:r>
          </w:p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湯永成與廖敏伶</w:t>
            </w:r>
            <w:r w:rsidRPr="00DD4880">
              <w:rPr>
                <w:rFonts w:ascii="Candara" w:eastAsia="標楷體" w:hAnsi="Candara"/>
                <w:sz w:val="22"/>
              </w:rPr>
              <w:t xml:space="preserve"> (2014)</w:t>
            </w:r>
            <w:r w:rsidRPr="00DD4880">
              <w:rPr>
                <w:rFonts w:ascii="Candara" w:eastAsia="標楷體" w:hAnsi="Candara"/>
                <w:sz w:val="22"/>
              </w:rPr>
              <w:t>。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多媒體機列印與繳費介面使用性之研究，藝術學報，</w:t>
            </w:r>
            <w:r w:rsidRPr="00DD4880">
              <w:rPr>
                <w:rFonts w:ascii="Candara" w:eastAsia="標楷體" w:hAnsi="Candara"/>
                <w:sz w:val="22"/>
              </w:rPr>
              <w:t>3</w:t>
            </w:r>
            <w:r w:rsidRPr="00DD4880">
              <w:rPr>
                <w:rFonts w:ascii="Candara" w:eastAsia="標楷體" w:hAnsi="Candara"/>
                <w:sz w:val="22"/>
              </w:rPr>
              <w:t>，</w:t>
            </w:r>
            <w:r w:rsidRPr="00DD4880">
              <w:rPr>
                <w:rFonts w:ascii="Candara" w:eastAsia="標楷體" w:hAnsi="Candara"/>
                <w:sz w:val="22"/>
              </w:rPr>
              <w:t>137-163</w:t>
            </w:r>
            <w:r w:rsidRPr="00DD4880">
              <w:rPr>
                <w:rFonts w:ascii="Candara" w:eastAsia="標楷體" w:hAnsi="Candara"/>
                <w:sz w:val="22"/>
              </w:rPr>
              <w:t>。</w:t>
            </w:r>
          </w:p>
          <w:p w:rsidR="00597990" w:rsidRPr="00DD4880" w:rsidRDefault="00597990" w:rsidP="0059799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D4880">
              <w:rPr>
                <w:rFonts w:ascii="Candara" w:eastAsia="標楷體" w:hAnsi="Candara"/>
                <w:sz w:val="22"/>
              </w:rPr>
              <w:t>廖敏伶</w:t>
            </w:r>
            <w:r w:rsidRPr="00DD4880">
              <w:rPr>
                <w:rFonts w:ascii="Candara" w:eastAsia="標楷體" w:hAnsi="Candara"/>
                <w:sz w:val="22"/>
              </w:rPr>
              <w:t xml:space="preserve"> (2011)</w:t>
            </w:r>
            <w:r w:rsidRPr="00DD4880">
              <w:rPr>
                <w:rFonts w:ascii="Candara" w:eastAsia="標楷體" w:hAnsi="Candara"/>
                <w:sz w:val="22"/>
              </w:rPr>
              <w:t>。多媒體機介面使用性之研究</w:t>
            </w:r>
            <w:r w:rsidRPr="00DD4880">
              <w:rPr>
                <w:rFonts w:ascii="Candara" w:eastAsia="標楷體" w:hAnsi="Candara"/>
                <w:sz w:val="22"/>
              </w:rPr>
              <w:t>-</w:t>
            </w:r>
            <w:r w:rsidRPr="00DD4880">
              <w:rPr>
                <w:rFonts w:ascii="Candara" w:eastAsia="標楷體" w:hAnsi="Candara"/>
                <w:sz w:val="22"/>
              </w:rPr>
              <w:t>以統一超商</w:t>
            </w:r>
            <w:r w:rsidRPr="00DD4880">
              <w:rPr>
                <w:rFonts w:ascii="Candara" w:eastAsia="標楷體" w:hAnsi="Candara"/>
                <w:sz w:val="22"/>
              </w:rPr>
              <w:t>ibon</w:t>
            </w:r>
            <w:r w:rsidRPr="00DD4880">
              <w:rPr>
                <w:rFonts w:ascii="Candara" w:eastAsia="標楷體" w:hAnsi="Candara"/>
                <w:sz w:val="22"/>
              </w:rPr>
              <w:t>生活便利站為例，雲林科技大學視覺傳達設計系，碩士論文。</w:t>
            </w:r>
          </w:p>
        </w:tc>
      </w:tr>
    </w:tbl>
    <w:p w:rsidR="00D2650D" w:rsidRPr="00DD4880" w:rsidRDefault="00D2650D">
      <w:pPr>
        <w:rPr>
          <w:rFonts w:ascii="Candara" w:eastAsia="標楷體" w:hAnsi="Candara"/>
        </w:rPr>
      </w:pPr>
    </w:p>
    <w:sectPr w:rsidR="00D2650D" w:rsidRPr="00DD488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AE" w:rsidRDefault="00D537AE" w:rsidP="00AF2022">
      <w:r>
        <w:separator/>
      </w:r>
    </w:p>
  </w:endnote>
  <w:endnote w:type="continuationSeparator" w:id="0">
    <w:p w:rsidR="00D537AE" w:rsidRDefault="00D537AE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AE" w:rsidRDefault="00D537AE" w:rsidP="00AF2022">
      <w:r>
        <w:separator/>
      </w:r>
    </w:p>
  </w:footnote>
  <w:footnote w:type="continuationSeparator" w:id="0">
    <w:p w:rsidR="00D537AE" w:rsidRDefault="00D537AE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F6B3B"/>
    <w:multiLevelType w:val="hybridMultilevel"/>
    <w:tmpl w:val="8B84B63C"/>
    <w:lvl w:ilvl="0" w:tplc="B284E3B0">
      <w:start w:val="1"/>
      <w:numFmt w:val="decimal"/>
      <w:lvlText w:val="(%1)"/>
      <w:lvlJc w:val="left"/>
      <w:pPr>
        <w:ind w:left="906" w:hanging="360"/>
      </w:pPr>
      <w:rPr>
        <w:rFonts w:ascii="Candara" w:hAnsi="Candar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5" w15:restartNumberingAfterBreak="0">
    <w:nsid w:val="1F0705E2"/>
    <w:multiLevelType w:val="hybridMultilevel"/>
    <w:tmpl w:val="A4C48050"/>
    <w:lvl w:ilvl="0" w:tplc="FC26FED8">
      <w:start w:val="1"/>
      <w:numFmt w:val="decimal"/>
      <w:lvlText w:val="(%1) "/>
      <w:lvlJc w:val="left"/>
      <w:pPr>
        <w:ind w:left="1026" w:hanging="480"/>
      </w:pPr>
      <w:rPr>
        <w:rFonts w:ascii="Candara" w:hAnsi="Candar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6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27806"/>
    <w:rsid w:val="000522B1"/>
    <w:rsid w:val="00053F53"/>
    <w:rsid w:val="000A674A"/>
    <w:rsid w:val="000F06DE"/>
    <w:rsid w:val="00100A1B"/>
    <w:rsid w:val="001E7D95"/>
    <w:rsid w:val="0024562C"/>
    <w:rsid w:val="00283917"/>
    <w:rsid w:val="002A2BC0"/>
    <w:rsid w:val="002F5E1F"/>
    <w:rsid w:val="002F743E"/>
    <w:rsid w:val="00300CAC"/>
    <w:rsid w:val="00327D8D"/>
    <w:rsid w:val="00355206"/>
    <w:rsid w:val="00396FA6"/>
    <w:rsid w:val="003C0642"/>
    <w:rsid w:val="004007DD"/>
    <w:rsid w:val="00433E04"/>
    <w:rsid w:val="00552EC8"/>
    <w:rsid w:val="00597990"/>
    <w:rsid w:val="005A56D8"/>
    <w:rsid w:val="005B1FBC"/>
    <w:rsid w:val="005D1F24"/>
    <w:rsid w:val="005F5D87"/>
    <w:rsid w:val="005F6E26"/>
    <w:rsid w:val="00620B0D"/>
    <w:rsid w:val="00677DBA"/>
    <w:rsid w:val="006823F2"/>
    <w:rsid w:val="006B7CCC"/>
    <w:rsid w:val="00741D26"/>
    <w:rsid w:val="00777440"/>
    <w:rsid w:val="007B3775"/>
    <w:rsid w:val="007C0FB3"/>
    <w:rsid w:val="007E2EDB"/>
    <w:rsid w:val="00907BAF"/>
    <w:rsid w:val="009A7197"/>
    <w:rsid w:val="00A2283C"/>
    <w:rsid w:val="00A2688B"/>
    <w:rsid w:val="00A50E26"/>
    <w:rsid w:val="00A54861"/>
    <w:rsid w:val="00AB0F3F"/>
    <w:rsid w:val="00AB6DD0"/>
    <w:rsid w:val="00AE7275"/>
    <w:rsid w:val="00AF2022"/>
    <w:rsid w:val="00B014B6"/>
    <w:rsid w:val="00B01C13"/>
    <w:rsid w:val="00B20A8F"/>
    <w:rsid w:val="00BA119F"/>
    <w:rsid w:val="00BB5D40"/>
    <w:rsid w:val="00C71025"/>
    <w:rsid w:val="00CA55F7"/>
    <w:rsid w:val="00D2650D"/>
    <w:rsid w:val="00D34E19"/>
    <w:rsid w:val="00D537AE"/>
    <w:rsid w:val="00DC5540"/>
    <w:rsid w:val="00DD4880"/>
    <w:rsid w:val="00E75C19"/>
    <w:rsid w:val="00EF68C5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  <w:style w:type="character" w:styleId="aa">
    <w:name w:val="Hyperlink"/>
    <w:basedOn w:val="a0"/>
    <w:uiPriority w:val="99"/>
    <w:unhideWhenUsed/>
    <w:rsid w:val="0059799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97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news.com/n/2016/07/11/21652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bon.com.tw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napost.com.tw/consumer/detail.asp?id=472254&amp;grp=j&amp;pages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20</cp:revision>
  <dcterms:created xsi:type="dcterms:W3CDTF">2015-09-14T07:15:00Z</dcterms:created>
  <dcterms:modified xsi:type="dcterms:W3CDTF">2016-10-10T15:02:00Z</dcterms:modified>
</cp:coreProperties>
</file>