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23" w:rsidRDefault="00237123" w:rsidP="000971E2">
      <w:pPr>
        <w:jc w:val="distribute"/>
      </w:pPr>
      <w:r>
        <w:rPr>
          <w:rFonts w:ascii="標楷體" w:eastAsia="標楷體"/>
          <w:b/>
          <w:sz w:val="36"/>
          <w:szCs w:val="36"/>
        </w:rPr>
        <w:t>103</w:t>
      </w:r>
      <w:r w:rsidRPr="005F4250">
        <w:rPr>
          <w:rFonts w:ascii="標楷體" w:eastAsia="標楷體" w:hint="eastAsia"/>
          <w:b/>
          <w:sz w:val="36"/>
          <w:szCs w:val="36"/>
        </w:rPr>
        <w:t>學年度性別平等教育委員會委員名單及工作執掌</w:t>
      </w:r>
    </w:p>
    <w:tbl>
      <w:tblPr>
        <w:tblW w:w="5000" w:type="pct"/>
        <w:jc w:val="right"/>
        <w:tblInd w:w="24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tblPr>
      <w:tblGrid>
        <w:gridCol w:w="706"/>
        <w:gridCol w:w="1409"/>
        <w:gridCol w:w="1265"/>
        <w:gridCol w:w="1242"/>
        <w:gridCol w:w="867"/>
        <w:gridCol w:w="4365"/>
      </w:tblGrid>
      <w:tr w:rsidR="00237123" w:rsidRPr="00375E80" w:rsidTr="000D2DC2">
        <w:trPr>
          <w:tblHeader/>
          <w:jc w:val="right"/>
        </w:trPr>
        <w:tc>
          <w:tcPr>
            <w:tcW w:w="358" w:type="pct"/>
            <w:tcBorders>
              <w:top w:val="thinThickSmallGap" w:sz="12" w:space="0" w:color="auto"/>
            </w:tcBorders>
            <w:vAlign w:val="center"/>
          </w:tcPr>
          <w:p w:rsidR="00237123" w:rsidRPr="00375E80" w:rsidRDefault="00237123" w:rsidP="000D2DC2">
            <w:pPr>
              <w:jc w:val="center"/>
              <w:rPr>
                <w:rFonts w:ascii="標楷體" w:eastAsia="標楷體" w:hAnsi="標楷體"/>
              </w:rPr>
            </w:pPr>
            <w:bookmarkStart w:id="0" w:name="_Hlk303062336"/>
            <w:r w:rsidRPr="00375E80">
              <w:rPr>
                <w:rFonts w:ascii="標楷體" w:eastAsia="標楷體" w:hAnsi="標楷體" w:hint="eastAsia"/>
              </w:rPr>
              <w:t>編號</w:t>
            </w:r>
          </w:p>
        </w:tc>
        <w:tc>
          <w:tcPr>
            <w:tcW w:w="715" w:type="pct"/>
            <w:tcBorders>
              <w:top w:val="thinThickSmallGap" w:sz="12" w:space="0" w:color="auto"/>
            </w:tcBorders>
            <w:vAlign w:val="center"/>
          </w:tcPr>
          <w:p w:rsidR="00237123" w:rsidRPr="00375E80" w:rsidRDefault="00237123" w:rsidP="000D2DC2">
            <w:pPr>
              <w:jc w:val="center"/>
              <w:rPr>
                <w:rFonts w:ascii="標楷體" w:eastAsia="標楷體" w:hAnsi="標楷體"/>
              </w:rPr>
            </w:pPr>
            <w:r w:rsidRPr="00375E80">
              <w:rPr>
                <w:rFonts w:ascii="標楷體" w:eastAsia="標楷體" w:hAnsi="標楷體" w:hint="eastAsia"/>
              </w:rPr>
              <w:t>委員姓名</w:t>
            </w:r>
          </w:p>
        </w:tc>
        <w:tc>
          <w:tcPr>
            <w:tcW w:w="642" w:type="pct"/>
            <w:tcBorders>
              <w:top w:val="thinThickSmallGap" w:sz="12" w:space="0" w:color="auto"/>
            </w:tcBorders>
            <w:vAlign w:val="center"/>
          </w:tcPr>
          <w:p w:rsidR="00237123" w:rsidRPr="00375E80" w:rsidRDefault="00237123" w:rsidP="000D2DC2">
            <w:pPr>
              <w:jc w:val="center"/>
              <w:rPr>
                <w:rFonts w:ascii="標楷體" w:eastAsia="標楷體" w:hAnsi="標楷體"/>
              </w:rPr>
            </w:pPr>
            <w:r w:rsidRPr="00375E80">
              <w:rPr>
                <w:rFonts w:ascii="標楷體" w:eastAsia="標楷體" w:hAnsi="標楷體" w:hint="eastAsia"/>
              </w:rPr>
              <w:t>職稱</w:t>
            </w:r>
          </w:p>
        </w:tc>
        <w:tc>
          <w:tcPr>
            <w:tcW w:w="630" w:type="pct"/>
            <w:tcBorders>
              <w:top w:val="thinThickSmallGap" w:sz="12" w:space="0" w:color="auto"/>
            </w:tcBorders>
            <w:vAlign w:val="center"/>
          </w:tcPr>
          <w:p w:rsidR="00237123" w:rsidRPr="00375E80" w:rsidRDefault="00237123" w:rsidP="000D2DC2">
            <w:pPr>
              <w:jc w:val="center"/>
              <w:rPr>
                <w:rFonts w:ascii="標楷體" w:eastAsia="標楷體" w:hAnsi="標楷體"/>
              </w:rPr>
            </w:pPr>
            <w:r w:rsidRPr="00375E80">
              <w:rPr>
                <w:rFonts w:ascii="標楷體" w:eastAsia="標楷體" w:hAnsi="標楷體" w:hint="eastAsia"/>
              </w:rPr>
              <w:t>現職</w:t>
            </w:r>
          </w:p>
        </w:tc>
        <w:tc>
          <w:tcPr>
            <w:tcW w:w="440" w:type="pct"/>
            <w:tcBorders>
              <w:top w:val="thinThickSmallGap" w:sz="12" w:space="0" w:color="auto"/>
            </w:tcBorders>
            <w:vAlign w:val="center"/>
          </w:tcPr>
          <w:p w:rsidR="00237123" w:rsidRPr="00375E80" w:rsidRDefault="00237123" w:rsidP="000D2DC2">
            <w:pPr>
              <w:jc w:val="center"/>
              <w:rPr>
                <w:rFonts w:ascii="標楷體" w:eastAsia="標楷體" w:hAnsi="標楷體"/>
              </w:rPr>
            </w:pPr>
            <w:r w:rsidRPr="00375E80">
              <w:rPr>
                <w:rFonts w:ascii="標楷體" w:eastAsia="標楷體" w:hAnsi="標楷體" w:hint="eastAsia"/>
              </w:rPr>
              <w:t>性別</w:t>
            </w:r>
          </w:p>
        </w:tc>
        <w:tc>
          <w:tcPr>
            <w:tcW w:w="2215" w:type="pct"/>
            <w:tcBorders>
              <w:top w:val="thinThickSmallGap" w:sz="12" w:space="0" w:color="auto"/>
            </w:tcBorders>
            <w:vAlign w:val="center"/>
          </w:tcPr>
          <w:p w:rsidR="00237123" w:rsidRPr="00375E80" w:rsidRDefault="00237123" w:rsidP="000D2DC2">
            <w:pPr>
              <w:jc w:val="center"/>
              <w:rPr>
                <w:rFonts w:ascii="標楷體" w:eastAsia="標楷體" w:hAnsi="標楷體"/>
              </w:rPr>
            </w:pPr>
            <w:r w:rsidRPr="00375E80">
              <w:rPr>
                <w:rFonts w:ascii="標楷體" w:eastAsia="標楷體" w:hAnsi="標楷體" w:hint="eastAsia"/>
              </w:rPr>
              <w:t>工作內容與執掌</w:t>
            </w:r>
          </w:p>
        </w:tc>
      </w:tr>
      <w:tr w:rsidR="00237123" w:rsidRPr="00375E80" w:rsidTr="000D2DC2">
        <w:trPr>
          <w:trHeight w:val="555"/>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1</w:t>
            </w:r>
          </w:p>
        </w:tc>
        <w:tc>
          <w:tcPr>
            <w:tcW w:w="715"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張輝正</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委員兼任主任委員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校長</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男</w:t>
            </w:r>
          </w:p>
        </w:tc>
        <w:tc>
          <w:tcPr>
            <w:tcW w:w="2215" w:type="pct"/>
            <w:vAlign w:val="center"/>
          </w:tcPr>
          <w:p w:rsidR="00237123" w:rsidRPr="00375E80" w:rsidRDefault="00237123" w:rsidP="000971E2">
            <w:pPr>
              <w:numPr>
                <w:ilvl w:val="0"/>
                <w:numId w:val="7"/>
              </w:numPr>
              <w:spacing w:line="240" w:lineRule="exact"/>
              <w:jc w:val="both"/>
              <w:rPr>
                <w:rFonts w:ascii="標楷體" w:eastAsia="標楷體" w:hAnsi="標楷體"/>
              </w:rPr>
            </w:pPr>
            <w:r w:rsidRPr="00375E80">
              <w:rPr>
                <w:rFonts w:ascii="標楷體" w:eastAsia="標楷體" w:hAnsi="標楷體" w:hint="eastAsia"/>
              </w:rPr>
              <w:t>定期召開性別工作委員會。</w:t>
            </w:r>
          </w:p>
          <w:p w:rsidR="00237123" w:rsidRPr="00375E80" w:rsidRDefault="00237123" w:rsidP="000971E2">
            <w:pPr>
              <w:numPr>
                <w:ilvl w:val="0"/>
                <w:numId w:val="7"/>
              </w:numPr>
              <w:spacing w:line="240" w:lineRule="exact"/>
              <w:jc w:val="both"/>
              <w:rPr>
                <w:rFonts w:ascii="標楷體" w:eastAsia="標楷體" w:hAnsi="標楷體"/>
              </w:rPr>
            </w:pPr>
            <w:r w:rsidRPr="00375E80">
              <w:rPr>
                <w:rFonts w:ascii="標楷體" w:eastAsia="標楷體" w:hAnsi="標楷體" w:hint="eastAsia"/>
              </w:rPr>
              <w:t>督導統籌性別平等工作之推動。</w:t>
            </w:r>
          </w:p>
          <w:p w:rsidR="00237123" w:rsidRPr="00375E80" w:rsidRDefault="00237123" w:rsidP="000971E2">
            <w:pPr>
              <w:numPr>
                <w:ilvl w:val="0"/>
                <w:numId w:val="7"/>
              </w:numPr>
              <w:spacing w:line="240" w:lineRule="exact"/>
              <w:jc w:val="both"/>
              <w:rPr>
                <w:rFonts w:ascii="標楷體" w:eastAsia="標楷體" w:hAnsi="標楷體"/>
              </w:rPr>
            </w:pPr>
            <w:r w:rsidRPr="00375E80">
              <w:rPr>
                <w:rFonts w:ascii="標楷體" w:eastAsia="標楷體" w:hAnsi="標楷體" w:hint="eastAsia"/>
              </w:rPr>
              <w:t>建立全校教職員性別平等觀念。</w:t>
            </w:r>
          </w:p>
          <w:p w:rsidR="00237123" w:rsidRPr="00375E80" w:rsidRDefault="00237123" w:rsidP="000971E2">
            <w:pPr>
              <w:numPr>
                <w:ilvl w:val="0"/>
                <w:numId w:val="7"/>
              </w:numPr>
              <w:spacing w:line="240" w:lineRule="exact"/>
              <w:jc w:val="both"/>
              <w:rPr>
                <w:rFonts w:ascii="標楷體" w:eastAsia="標楷體" w:hAnsi="標楷體"/>
              </w:rPr>
            </w:pPr>
            <w:r w:rsidRPr="00375E80">
              <w:rPr>
                <w:rFonts w:ascii="標楷體" w:eastAsia="標楷體" w:hAnsi="標楷體" w:hint="eastAsia"/>
              </w:rPr>
              <w:t>社區性別平等教育資源之整合與運用。</w:t>
            </w:r>
          </w:p>
          <w:p w:rsidR="00237123" w:rsidRPr="00375E80" w:rsidRDefault="00237123" w:rsidP="000971E2">
            <w:pPr>
              <w:numPr>
                <w:ilvl w:val="0"/>
                <w:numId w:val="7"/>
              </w:numPr>
              <w:spacing w:line="240" w:lineRule="exact"/>
              <w:jc w:val="both"/>
              <w:rPr>
                <w:rFonts w:ascii="標楷體" w:eastAsia="標楷體" w:hAnsi="標楷體"/>
              </w:rPr>
            </w:pPr>
            <w:r w:rsidRPr="00375E80">
              <w:rPr>
                <w:rFonts w:ascii="標楷體" w:eastAsia="標楷體" w:hAnsi="標楷體" w:hint="eastAsia"/>
              </w:rPr>
              <w:t>其他推動相關性別平等教育事項。</w:t>
            </w:r>
          </w:p>
        </w:tc>
      </w:tr>
      <w:tr w:rsidR="00237123" w:rsidRPr="00375E80" w:rsidTr="000D2DC2">
        <w:trPr>
          <w:trHeight w:val="555"/>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2</w:t>
            </w:r>
          </w:p>
        </w:tc>
        <w:tc>
          <w:tcPr>
            <w:tcW w:w="715" w:type="pct"/>
            <w:vAlign w:val="center"/>
          </w:tcPr>
          <w:p w:rsidR="00237123" w:rsidRPr="00375E80" w:rsidRDefault="00237123" w:rsidP="000971E2">
            <w:pPr>
              <w:spacing w:line="240" w:lineRule="exact"/>
              <w:jc w:val="center"/>
              <w:rPr>
                <w:rFonts w:ascii="標楷體" w:eastAsia="標楷體" w:hAnsi="標楷體"/>
              </w:rPr>
            </w:pPr>
            <w:r>
              <w:rPr>
                <w:rFonts w:ascii="標楷體" w:eastAsia="標楷體" w:hAnsi="標楷體" w:hint="eastAsia"/>
              </w:rPr>
              <w:t>謝靜蕙</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委員兼任執行秘書</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學務主任</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tcPr>
          <w:p w:rsidR="00237123" w:rsidRPr="00375E80" w:rsidRDefault="00237123" w:rsidP="000971E2">
            <w:pPr>
              <w:numPr>
                <w:ilvl w:val="0"/>
                <w:numId w:val="1"/>
              </w:numPr>
              <w:spacing w:line="240" w:lineRule="exact"/>
              <w:jc w:val="both"/>
              <w:rPr>
                <w:rFonts w:ascii="標楷體" w:eastAsia="標楷體" w:hAnsi="標楷體"/>
              </w:rPr>
            </w:pPr>
            <w:r w:rsidRPr="00375E80">
              <w:rPr>
                <w:rFonts w:ascii="標楷體" w:eastAsia="標楷體" w:hAnsi="標楷體" w:hint="eastAsia"/>
              </w:rPr>
              <w:t>統整學校各單位相關資源，擬訂性別平等教育實施計畫，落實並檢視其實施成果。</w:t>
            </w:r>
          </w:p>
          <w:p w:rsidR="00237123" w:rsidRPr="00375E80" w:rsidRDefault="00237123" w:rsidP="000971E2">
            <w:pPr>
              <w:numPr>
                <w:ilvl w:val="0"/>
                <w:numId w:val="1"/>
              </w:numPr>
              <w:spacing w:line="240" w:lineRule="exact"/>
              <w:jc w:val="both"/>
              <w:rPr>
                <w:rFonts w:ascii="標楷體" w:eastAsia="標楷體" w:hAnsi="標楷體"/>
              </w:rPr>
            </w:pPr>
            <w:r w:rsidRPr="00375E80">
              <w:rPr>
                <w:rFonts w:ascii="標楷體" w:eastAsia="標楷體" w:hAnsi="標楷體" w:hint="eastAsia"/>
              </w:rPr>
              <w:t>研擬性別平等教育實施與校園性侵害及性騷</w:t>
            </w:r>
            <w:bookmarkStart w:id="1" w:name="_GoBack"/>
            <w:bookmarkEnd w:id="1"/>
            <w:r w:rsidRPr="00375E80">
              <w:rPr>
                <w:rFonts w:ascii="標楷體" w:eastAsia="標楷體" w:hAnsi="標楷體" w:hint="eastAsia"/>
              </w:rPr>
              <w:t>擾之防治規定，建立機制，並協調及整合相關資源。</w:t>
            </w:r>
          </w:p>
          <w:p w:rsidR="00237123" w:rsidRPr="00375E80" w:rsidRDefault="00237123" w:rsidP="000971E2">
            <w:pPr>
              <w:numPr>
                <w:ilvl w:val="0"/>
                <w:numId w:val="1"/>
              </w:numPr>
              <w:spacing w:line="240" w:lineRule="exact"/>
              <w:jc w:val="both"/>
              <w:rPr>
                <w:rFonts w:ascii="標楷體" w:eastAsia="標楷體" w:hAnsi="標楷體"/>
              </w:rPr>
            </w:pPr>
            <w:r w:rsidRPr="00375E80">
              <w:rPr>
                <w:rFonts w:ascii="標楷體" w:eastAsia="標楷體" w:hAnsi="標楷體" w:hint="eastAsia"/>
              </w:rPr>
              <w:t>調查及處理與性別平等教育法有關之案件。</w:t>
            </w:r>
          </w:p>
          <w:p w:rsidR="00237123" w:rsidRPr="00375E80" w:rsidRDefault="00237123" w:rsidP="000971E2">
            <w:pPr>
              <w:numPr>
                <w:ilvl w:val="0"/>
                <w:numId w:val="1"/>
              </w:numPr>
              <w:spacing w:line="240" w:lineRule="exact"/>
              <w:jc w:val="both"/>
              <w:rPr>
                <w:rFonts w:ascii="標楷體" w:eastAsia="標楷體" w:hAnsi="標楷體"/>
              </w:rPr>
            </w:pPr>
            <w:r w:rsidRPr="00375E80">
              <w:rPr>
                <w:rFonts w:ascii="標楷體" w:eastAsia="標楷體" w:hAnsi="標楷體" w:hint="eastAsia"/>
                <w:color w:val="000000"/>
              </w:rPr>
              <w:t>設</w:t>
            </w:r>
            <w:r w:rsidRPr="00375E80">
              <w:rPr>
                <w:rFonts w:ascii="標楷體" w:eastAsia="標楷體" w:hAnsi="標楷體" w:hint="eastAsia"/>
              </w:rPr>
              <w:t>校園性別事件與性侵害或性騷擾</w:t>
            </w:r>
            <w:r w:rsidRPr="00375E80">
              <w:rPr>
                <w:rFonts w:ascii="標楷體" w:eastAsia="標楷體" w:hAnsi="標楷體" w:hint="eastAsia"/>
                <w:color w:val="000000"/>
              </w:rPr>
              <w:t>申訴管道。</w:t>
            </w:r>
          </w:p>
          <w:p w:rsidR="00237123" w:rsidRPr="00375E80" w:rsidRDefault="00237123" w:rsidP="000971E2">
            <w:pPr>
              <w:numPr>
                <w:ilvl w:val="0"/>
                <w:numId w:val="1"/>
              </w:numPr>
              <w:spacing w:line="240" w:lineRule="exact"/>
              <w:jc w:val="both"/>
              <w:rPr>
                <w:rFonts w:ascii="標楷體" w:eastAsia="標楷體" w:hAnsi="標楷體"/>
              </w:rPr>
            </w:pPr>
            <w:r w:rsidRPr="00375E80">
              <w:rPr>
                <w:rFonts w:ascii="標楷體" w:eastAsia="標楷體" w:hAnsi="標楷體" w:hint="eastAsia"/>
                <w:color w:val="000000"/>
              </w:rPr>
              <w:t>規劃推動年度性別平等教育經費，有效運用並紀錄備查。</w:t>
            </w:r>
          </w:p>
          <w:p w:rsidR="00237123" w:rsidRPr="00375E80" w:rsidRDefault="00237123" w:rsidP="000971E2">
            <w:pPr>
              <w:numPr>
                <w:ilvl w:val="0"/>
                <w:numId w:val="1"/>
              </w:numPr>
              <w:spacing w:line="240" w:lineRule="exact"/>
              <w:jc w:val="both"/>
              <w:rPr>
                <w:rFonts w:ascii="標楷體" w:eastAsia="標楷體" w:hAnsi="標楷體"/>
              </w:rPr>
            </w:pPr>
            <w:r w:rsidRPr="00375E80">
              <w:rPr>
                <w:rFonts w:ascii="標楷體" w:eastAsia="標楷體" w:hAnsi="標楷體" w:hint="eastAsia"/>
                <w:color w:val="000000"/>
              </w:rPr>
              <w:t>辦理教師、學生性別平等教育相關主題之研習或讀書會。</w:t>
            </w:r>
          </w:p>
          <w:p w:rsidR="00237123" w:rsidRPr="00375E80" w:rsidRDefault="00237123" w:rsidP="000971E2">
            <w:pPr>
              <w:numPr>
                <w:ilvl w:val="0"/>
                <w:numId w:val="1"/>
              </w:numPr>
              <w:spacing w:line="240" w:lineRule="exact"/>
              <w:jc w:val="both"/>
              <w:rPr>
                <w:rFonts w:ascii="標楷體" w:eastAsia="標楷體" w:hAnsi="標楷體"/>
              </w:rPr>
            </w:pPr>
            <w:r w:rsidRPr="00375E80">
              <w:rPr>
                <w:rFonts w:ascii="標楷體" w:eastAsia="標楷體" w:hAnsi="標楷體" w:hint="eastAsia"/>
              </w:rPr>
              <w:t>推動社區有關性別平等之家庭教育與社會教育。</w:t>
            </w:r>
          </w:p>
        </w:tc>
      </w:tr>
      <w:tr w:rsidR="00237123" w:rsidRPr="00375E80" w:rsidTr="000D2DC2">
        <w:trPr>
          <w:trHeight w:val="2570"/>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3</w:t>
            </w:r>
          </w:p>
        </w:tc>
        <w:tc>
          <w:tcPr>
            <w:tcW w:w="715"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廖俞雲</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教務主任</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vAlign w:val="center"/>
          </w:tcPr>
          <w:p w:rsidR="00237123" w:rsidRPr="00375E80" w:rsidRDefault="00237123" w:rsidP="000971E2">
            <w:pPr>
              <w:numPr>
                <w:ilvl w:val="0"/>
                <w:numId w:val="5"/>
              </w:numPr>
              <w:spacing w:line="240" w:lineRule="exact"/>
              <w:jc w:val="both"/>
              <w:rPr>
                <w:rFonts w:ascii="標楷體" w:eastAsia="標楷體" w:hAnsi="標楷體"/>
              </w:rPr>
            </w:pPr>
            <w:r w:rsidRPr="00375E80">
              <w:rPr>
                <w:rFonts w:ascii="標楷體" w:eastAsia="標楷體" w:hAnsi="標楷體" w:hint="eastAsia"/>
              </w:rPr>
              <w:t>研發並推廣性別平等教育之課程、教學及評量。</w:t>
            </w:r>
          </w:p>
          <w:p w:rsidR="00237123" w:rsidRPr="00375E80" w:rsidRDefault="00237123" w:rsidP="000971E2">
            <w:pPr>
              <w:numPr>
                <w:ilvl w:val="0"/>
                <w:numId w:val="5"/>
              </w:numPr>
              <w:spacing w:line="240" w:lineRule="exact"/>
              <w:jc w:val="both"/>
              <w:rPr>
                <w:rFonts w:ascii="標楷體" w:eastAsia="標楷體" w:hAnsi="標楷體"/>
              </w:rPr>
            </w:pPr>
            <w:r w:rsidRPr="00375E80">
              <w:rPr>
                <w:rFonts w:ascii="標楷體" w:eastAsia="標楷體" w:hAnsi="標楷體" w:hint="eastAsia"/>
                <w:color w:val="000000"/>
              </w:rPr>
              <w:t>蒐集性別平等教育、</w:t>
            </w:r>
            <w:r w:rsidRPr="00375E80">
              <w:rPr>
                <w:rFonts w:ascii="標楷體" w:eastAsia="標楷體" w:hAnsi="標楷體" w:cs="新細明體" w:hint="eastAsia"/>
                <w:bCs/>
                <w:color w:val="000000"/>
                <w:kern w:val="0"/>
              </w:rPr>
              <w:t>校園性侵害或性騷擾防治及救濟等教學資源</w:t>
            </w:r>
            <w:r w:rsidRPr="00375E80">
              <w:rPr>
                <w:rFonts w:ascii="標楷體" w:eastAsia="標楷體" w:hAnsi="標楷體" w:hint="eastAsia"/>
                <w:color w:val="000000"/>
              </w:rPr>
              <w:t>。</w:t>
            </w:r>
          </w:p>
          <w:p w:rsidR="00237123" w:rsidRPr="00375E80" w:rsidRDefault="00237123" w:rsidP="000971E2">
            <w:pPr>
              <w:numPr>
                <w:ilvl w:val="0"/>
                <w:numId w:val="5"/>
              </w:numPr>
              <w:spacing w:line="240" w:lineRule="exact"/>
              <w:jc w:val="both"/>
              <w:rPr>
                <w:rFonts w:ascii="標楷體" w:eastAsia="標楷體" w:hAnsi="標楷體"/>
              </w:rPr>
            </w:pPr>
            <w:r w:rsidRPr="00375E80">
              <w:rPr>
                <w:rFonts w:ascii="標楷體" w:eastAsia="標楷體" w:hAnsi="標楷體" w:hint="eastAsia"/>
                <w:color w:val="000000"/>
              </w:rPr>
              <w:t>辦理教師實施性別平等教育融入學科教學。</w:t>
            </w:r>
          </w:p>
          <w:p w:rsidR="00237123" w:rsidRPr="00375E80" w:rsidRDefault="00237123" w:rsidP="000971E2">
            <w:pPr>
              <w:numPr>
                <w:ilvl w:val="0"/>
                <w:numId w:val="5"/>
              </w:numPr>
              <w:spacing w:line="240" w:lineRule="exact"/>
              <w:jc w:val="both"/>
              <w:rPr>
                <w:rFonts w:ascii="標楷體" w:eastAsia="標楷體" w:hAnsi="標楷體"/>
              </w:rPr>
            </w:pPr>
            <w:r w:rsidRPr="00375E80">
              <w:rPr>
                <w:rFonts w:ascii="標楷體" w:eastAsia="標楷體" w:hAnsi="標楷體" w:hint="eastAsia"/>
                <w:color w:val="000000"/>
              </w:rPr>
              <w:t>將懷孕學生之受教權（含延長休學年限、請假等彈性措施）等相關規定納入學則或教務章則規範。</w:t>
            </w:r>
          </w:p>
          <w:p w:rsidR="00237123" w:rsidRPr="00375E80" w:rsidRDefault="00237123" w:rsidP="000971E2">
            <w:pPr>
              <w:numPr>
                <w:ilvl w:val="0"/>
                <w:numId w:val="5"/>
              </w:numPr>
              <w:spacing w:line="240" w:lineRule="exact"/>
              <w:jc w:val="both"/>
              <w:rPr>
                <w:rFonts w:ascii="標楷體" w:eastAsia="標楷體" w:hAnsi="標楷體"/>
              </w:rPr>
            </w:pPr>
            <w:r w:rsidRPr="00375E80">
              <w:rPr>
                <w:rFonts w:ascii="標楷體" w:eastAsia="標楷體" w:hAnsi="標楷體" w:hint="eastAsia"/>
                <w:color w:val="000000"/>
              </w:rPr>
              <w:t>協助提供懷孕學生補救教學之協助。</w:t>
            </w:r>
          </w:p>
        </w:tc>
      </w:tr>
      <w:tr w:rsidR="00237123" w:rsidRPr="00375E80" w:rsidTr="000D2DC2">
        <w:trPr>
          <w:trHeight w:val="2105"/>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4</w:t>
            </w:r>
          </w:p>
        </w:tc>
        <w:tc>
          <w:tcPr>
            <w:tcW w:w="715"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陳玲玲</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輔導主任</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tcPr>
          <w:p w:rsidR="00237123" w:rsidRPr="00375E80" w:rsidRDefault="00237123" w:rsidP="000971E2">
            <w:pPr>
              <w:numPr>
                <w:ilvl w:val="0"/>
                <w:numId w:val="10"/>
              </w:numPr>
              <w:spacing w:line="240" w:lineRule="exact"/>
              <w:jc w:val="both"/>
              <w:rPr>
                <w:rFonts w:ascii="標楷體" w:eastAsia="標楷體" w:hAnsi="標楷體"/>
              </w:rPr>
            </w:pPr>
            <w:r w:rsidRPr="00375E80">
              <w:rPr>
                <w:rFonts w:ascii="標楷體" w:eastAsia="標楷體" w:hAnsi="標楷體" w:hint="eastAsia"/>
                <w:color w:val="000000"/>
              </w:rPr>
              <w:t>提供懷孕學生諮商輔導協助。</w:t>
            </w:r>
          </w:p>
          <w:p w:rsidR="00237123" w:rsidRPr="00375E80" w:rsidRDefault="00237123" w:rsidP="000971E2">
            <w:pPr>
              <w:numPr>
                <w:ilvl w:val="0"/>
                <w:numId w:val="10"/>
              </w:numPr>
              <w:spacing w:line="240" w:lineRule="exact"/>
              <w:jc w:val="both"/>
              <w:rPr>
                <w:rFonts w:ascii="標楷體" w:eastAsia="標楷體" w:hAnsi="標楷體"/>
                <w:color w:val="000000"/>
              </w:rPr>
            </w:pPr>
            <w:r w:rsidRPr="00375E80">
              <w:rPr>
                <w:rFonts w:ascii="標楷體" w:eastAsia="標楷體" w:hAnsi="標楷體" w:hint="eastAsia"/>
                <w:color w:val="000000"/>
              </w:rPr>
              <w:t>提供懷孕學生、家長諮詢與支持，及提供相關衛生醫療與社福資源。</w:t>
            </w:r>
          </w:p>
          <w:p w:rsidR="00237123" w:rsidRPr="00375E80" w:rsidRDefault="00237123" w:rsidP="000971E2">
            <w:pPr>
              <w:numPr>
                <w:ilvl w:val="0"/>
                <w:numId w:val="10"/>
              </w:numPr>
              <w:spacing w:line="240" w:lineRule="exact"/>
              <w:jc w:val="both"/>
              <w:rPr>
                <w:rFonts w:ascii="標楷體" w:eastAsia="標楷體" w:hAnsi="標楷體"/>
                <w:color w:val="000000"/>
              </w:rPr>
            </w:pPr>
            <w:r w:rsidRPr="00375E80">
              <w:rPr>
                <w:rFonts w:ascii="標楷體" w:eastAsia="標楷體" w:hAnsi="標楷體" w:hint="eastAsia"/>
                <w:color w:val="000000"/>
              </w:rPr>
              <w:t>協助辦理教職員工生性別平等教育相關主題之研習或讀書會。</w:t>
            </w:r>
          </w:p>
          <w:p w:rsidR="00237123" w:rsidRPr="00375E80" w:rsidRDefault="00237123" w:rsidP="000971E2">
            <w:pPr>
              <w:numPr>
                <w:ilvl w:val="0"/>
                <w:numId w:val="10"/>
              </w:numPr>
              <w:spacing w:line="240" w:lineRule="exact"/>
              <w:jc w:val="both"/>
              <w:rPr>
                <w:rFonts w:ascii="標楷體" w:eastAsia="標楷體" w:hAnsi="標楷體"/>
                <w:color w:val="000000"/>
              </w:rPr>
            </w:pPr>
            <w:r w:rsidRPr="00375E80">
              <w:rPr>
                <w:rFonts w:ascii="標楷體" w:eastAsia="標楷體" w:hAnsi="標楷體" w:hint="eastAsia"/>
                <w:color w:val="000000"/>
              </w:rPr>
              <w:t>將性別平等教育融入生涯規畫等課程。</w:t>
            </w:r>
          </w:p>
          <w:p w:rsidR="00237123" w:rsidRPr="00375E80" w:rsidRDefault="00237123" w:rsidP="000971E2">
            <w:pPr>
              <w:numPr>
                <w:ilvl w:val="0"/>
                <w:numId w:val="10"/>
              </w:numPr>
              <w:spacing w:line="240" w:lineRule="exact"/>
              <w:jc w:val="both"/>
              <w:rPr>
                <w:rFonts w:ascii="標楷體" w:eastAsia="標楷體" w:hAnsi="標楷體"/>
              </w:rPr>
            </w:pPr>
            <w:r w:rsidRPr="00375E80">
              <w:rPr>
                <w:rFonts w:ascii="標楷體" w:eastAsia="標楷體" w:hAnsi="標楷體" w:hint="eastAsia"/>
                <w:color w:val="000000"/>
              </w:rPr>
              <w:t>協助推動社區有關性別平等之家庭教育與社會教育。</w:t>
            </w:r>
          </w:p>
        </w:tc>
      </w:tr>
      <w:tr w:rsidR="00237123" w:rsidRPr="00375E80" w:rsidTr="000D2DC2">
        <w:trPr>
          <w:trHeight w:val="555"/>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5</w:t>
            </w:r>
          </w:p>
        </w:tc>
        <w:tc>
          <w:tcPr>
            <w:tcW w:w="715"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黃馨德</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總務主任</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vAlign w:val="center"/>
          </w:tcPr>
          <w:p w:rsidR="00237123" w:rsidRPr="00375E80" w:rsidRDefault="00237123" w:rsidP="000971E2">
            <w:pPr>
              <w:numPr>
                <w:ilvl w:val="0"/>
                <w:numId w:val="3"/>
              </w:numPr>
              <w:spacing w:line="240" w:lineRule="exact"/>
              <w:jc w:val="both"/>
              <w:rPr>
                <w:rFonts w:ascii="標楷體" w:eastAsia="標楷體" w:hAnsi="標楷體"/>
              </w:rPr>
            </w:pPr>
            <w:r w:rsidRPr="00375E80">
              <w:rPr>
                <w:rFonts w:ascii="標楷體" w:eastAsia="標楷體" w:hAnsi="標楷體" w:hint="eastAsia"/>
                <w:color w:val="000000"/>
              </w:rPr>
              <w:t>檢視並改進硬體設施現況以提升校園安全。</w:t>
            </w:r>
          </w:p>
          <w:p w:rsidR="00237123" w:rsidRPr="00375E80" w:rsidRDefault="00237123" w:rsidP="000971E2">
            <w:pPr>
              <w:numPr>
                <w:ilvl w:val="0"/>
                <w:numId w:val="3"/>
              </w:numPr>
              <w:spacing w:line="240" w:lineRule="exact"/>
              <w:jc w:val="both"/>
              <w:rPr>
                <w:rFonts w:ascii="標楷體" w:eastAsia="標楷體" w:hAnsi="標楷體"/>
              </w:rPr>
            </w:pPr>
            <w:r w:rsidRPr="00375E80">
              <w:rPr>
                <w:rFonts w:ascii="標楷體" w:eastAsia="標楷體" w:hAnsi="標楷體" w:hint="eastAsia"/>
                <w:color w:val="000000"/>
              </w:rPr>
              <w:t>定期舉行校園空間安全檢視說明會。</w:t>
            </w:r>
          </w:p>
          <w:p w:rsidR="00237123" w:rsidRPr="00375E80" w:rsidRDefault="00237123" w:rsidP="000971E2">
            <w:pPr>
              <w:numPr>
                <w:ilvl w:val="0"/>
                <w:numId w:val="3"/>
              </w:numPr>
              <w:spacing w:line="240" w:lineRule="exact"/>
              <w:jc w:val="both"/>
              <w:rPr>
                <w:rFonts w:ascii="標楷體" w:eastAsia="標楷體" w:hAnsi="標楷體"/>
              </w:rPr>
            </w:pPr>
            <w:r w:rsidRPr="00375E80">
              <w:rPr>
                <w:rFonts w:ascii="標楷體" w:eastAsia="標楷體" w:hAnsi="標楷體" w:hint="eastAsia"/>
                <w:color w:val="000000"/>
              </w:rPr>
              <w:t>提供懷孕學生硬體設備之協助。</w:t>
            </w:r>
          </w:p>
          <w:p w:rsidR="00237123" w:rsidRPr="00375E80" w:rsidRDefault="00237123" w:rsidP="000971E2">
            <w:pPr>
              <w:numPr>
                <w:ilvl w:val="0"/>
                <w:numId w:val="3"/>
              </w:numPr>
              <w:spacing w:line="240" w:lineRule="exact"/>
              <w:jc w:val="both"/>
              <w:rPr>
                <w:rFonts w:ascii="標楷體" w:eastAsia="標楷體" w:hAnsi="標楷體"/>
              </w:rPr>
            </w:pPr>
            <w:r w:rsidRPr="00375E80">
              <w:rPr>
                <w:rFonts w:ascii="標楷體" w:eastAsia="標楷體" w:hAnsi="標楷體" w:hint="eastAsia"/>
                <w:color w:val="000000"/>
              </w:rPr>
              <w:t>設置集乳室（力行樓，一、二樓梯間）。</w:t>
            </w:r>
          </w:p>
        </w:tc>
      </w:tr>
      <w:tr w:rsidR="00237123" w:rsidRPr="00375E80" w:rsidTr="000D2DC2">
        <w:trPr>
          <w:trHeight w:val="555"/>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6</w:t>
            </w:r>
          </w:p>
        </w:tc>
        <w:tc>
          <w:tcPr>
            <w:tcW w:w="715"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許惠珠</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實習主任</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vAlign w:val="center"/>
          </w:tcPr>
          <w:p w:rsidR="00237123" w:rsidRDefault="00237123" w:rsidP="000971E2">
            <w:pPr>
              <w:numPr>
                <w:ilvl w:val="0"/>
                <w:numId w:val="11"/>
              </w:numPr>
              <w:spacing w:line="240" w:lineRule="exact"/>
              <w:jc w:val="both"/>
              <w:rPr>
                <w:rFonts w:ascii="標楷體" w:eastAsia="標楷體" w:hAnsi="標楷體"/>
              </w:rPr>
            </w:pPr>
            <w:r>
              <w:rPr>
                <w:rFonts w:ascii="標楷體" w:eastAsia="標楷體" w:hAnsi="標楷體" w:hint="eastAsia"/>
              </w:rPr>
              <w:t>邀請知名主管或業界菁英辦理就業講座，協助不同性別學生之需求規劃未來進入就業市場及生涯求職方向。</w:t>
            </w:r>
          </w:p>
          <w:p w:rsidR="00237123" w:rsidRPr="00375E80" w:rsidRDefault="00237123" w:rsidP="000971E2">
            <w:pPr>
              <w:numPr>
                <w:ilvl w:val="0"/>
                <w:numId w:val="11"/>
              </w:numPr>
              <w:spacing w:line="240" w:lineRule="exact"/>
              <w:jc w:val="both"/>
              <w:rPr>
                <w:rFonts w:ascii="標楷體" w:eastAsia="標楷體" w:hAnsi="標楷體"/>
              </w:rPr>
            </w:pPr>
            <w:r>
              <w:rPr>
                <w:rFonts w:ascii="標楷體" w:eastAsia="標楷體" w:hAnsi="標楷體" w:hint="eastAsia"/>
              </w:rPr>
              <w:t>協助</w:t>
            </w:r>
            <w:r w:rsidRPr="00375E80">
              <w:rPr>
                <w:rFonts w:ascii="標楷體" w:eastAsia="標楷體" w:hAnsi="標楷體" w:hint="eastAsia"/>
              </w:rPr>
              <w:t>其他關於學校或社區之性別平等教育事務。</w:t>
            </w:r>
          </w:p>
        </w:tc>
      </w:tr>
      <w:tr w:rsidR="00237123" w:rsidRPr="00375E80" w:rsidTr="000D2DC2">
        <w:trPr>
          <w:trHeight w:val="555"/>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7</w:t>
            </w:r>
          </w:p>
        </w:tc>
        <w:tc>
          <w:tcPr>
            <w:tcW w:w="715"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許先仁</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spacing w:val="-10"/>
              </w:rPr>
            </w:pPr>
            <w:r w:rsidRPr="00375E80">
              <w:rPr>
                <w:rFonts w:ascii="標楷體" w:eastAsia="標楷體" w:hAnsi="標楷體" w:hint="eastAsia"/>
                <w:spacing w:val="-10"/>
              </w:rPr>
              <w:t>圖資館</w:t>
            </w:r>
            <w:r w:rsidRPr="00375E80">
              <w:rPr>
                <w:rFonts w:ascii="標楷體" w:eastAsia="標楷體" w:hAnsi="標楷體"/>
                <w:spacing w:val="-10"/>
              </w:rPr>
              <w:br/>
            </w:r>
            <w:r w:rsidRPr="00375E80">
              <w:rPr>
                <w:rFonts w:ascii="標楷體" w:eastAsia="標楷體" w:hAnsi="標楷體" w:hint="eastAsia"/>
                <w:spacing w:val="-10"/>
              </w:rPr>
              <w:t>主任</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男</w:t>
            </w:r>
          </w:p>
        </w:tc>
        <w:tc>
          <w:tcPr>
            <w:tcW w:w="2215" w:type="pct"/>
          </w:tcPr>
          <w:p w:rsidR="00237123" w:rsidRPr="00375E80" w:rsidRDefault="00237123" w:rsidP="000971E2">
            <w:pPr>
              <w:numPr>
                <w:ilvl w:val="0"/>
                <w:numId w:val="6"/>
              </w:numPr>
              <w:spacing w:line="240" w:lineRule="exact"/>
              <w:jc w:val="both"/>
              <w:rPr>
                <w:rFonts w:ascii="標楷體" w:eastAsia="標楷體" w:hAnsi="標楷體"/>
                <w:color w:val="000000"/>
              </w:rPr>
            </w:pPr>
            <w:r w:rsidRPr="00375E80">
              <w:rPr>
                <w:rFonts w:ascii="標楷體" w:eastAsia="標楷體" w:hAnsi="標楷體" w:hint="eastAsia"/>
                <w:color w:val="000000"/>
              </w:rPr>
              <w:t>購置性別平等教育、</w:t>
            </w:r>
            <w:r w:rsidRPr="00375E80">
              <w:rPr>
                <w:rFonts w:ascii="標楷體" w:eastAsia="標楷體" w:hAnsi="標楷體" w:cs="新細明體" w:hint="eastAsia"/>
                <w:bCs/>
                <w:color w:val="000000"/>
                <w:kern w:val="0"/>
              </w:rPr>
              <w:t>校園性侵害或性騷擾防治及救濟等教學資源</w:t>
            </w:r>
            <w:r w:rsidRPr="00375E80">
              <w:rPr>
                <w:rFonts w:ascii="標楷體" w:eastAsia="標楷體" w:hAnsi="標楷體" w:cs="新細明體"/>
                <w:bCs/>
                <w:color w:val="000000"/>
                <w:kern w:val="0"/>
              </w:rPr>
              <w:t>(</w:t>
            </w:r>
            <w:r w:rsidRPr="00375E80">
              <w:rPr>
                <w:rFonts w:ascii="標楷體" w:eastAsia="標楷體" w:hAnsi="標楷體" w:cs="新細明體" w:hint="eastAsia"/>
                <w:bCs/>
                <w:color w:val="000000"/>
                <w:kern w:val="0"/>
              </w:rPr>
              <w:t>書、影片等</w:t>
            </w:r>
            <w:r w:rsidRPr="00375E80">
              <w:rPr>
                <w:rFonts w:ascii="標楷體" w:eastAsia="標楷體" w:hAnsi="標楷體" w:cs="新細明體"/>
                <w:bCs/>
                <w:color w:val="000000"/>
                <w:kern w:val="0"/>
              </w:rPr>
              <w:t>)</w:t>
            </w:r>
            <w:r w:rsidRPr="00375E80">
              <w:rPr>
                <w:rFonts w:ascii="標楷體" w:eastAsia="標楷體" w:hAnsi="標楷體" w:hint="eastAsia"/>
                <w:color w:val="000000"/>
              </w:rPr>
              <w:t>。</w:t>
            </w:r>
          </w:p>
          <w:p w:rsidR="00237123" w:rsidRPr="00375E80" w:rsidRDefault="00237123" w:rsidP="000971E2">
            <w:pPr>
              <w:numPr>
                <w:ilvl w:val="0"/>
                <w:numId w:val="6"/>
              </w:numPr>
              <w:spacing w:line="240" w:lineRule="exact"/>
              <w:jc w:val="both"/>
              <w:rPr>
                <w:rFonts w:ascii="標楷體" w:eastAsia="標楷體" w:hAnsi="標楷體"/>
              </w:rPr>
            </w:pPr>
            <w:r w:rsidRPr="00375E80">
              <w:rPr>
                <w:rFonts w:ascii="標楷體" w:eastAsia="標楷體" w:hAnsi="標楷體" w:hint="eastAsia"/>
                <w:color w:val="000000"/>
              </w:rPr>
              <w:t>協助辦理教職員工性別平等教育相關主題之研習或讀書會。</w:t>
            </w:r>
          </w:p>
          <w:p w:rsidR="00237123" w:rsidRPr="00375E80" w:rsidRDefault="00237123" w:rsidP="000971E2">
            <w:pPr>
              <w:numPr>
                <w:ilvl w:val="0"/>
                <w:numId w:val="6"/>
              </w:numPr>
              <w:spacing w:line="240" w:lineRule="exact"/>
              <w:jc w:val="both"/>
              <w:rPr>
                <w:rFonts w:ascii="標楷體" w:eastAsia="標楷體" w:hAnsi="標楷體"/>
              </w:rPr>
            </w:pPr>
            <w:r w:rsidRPr="00375E80">
              <w:rPr>
                <w:rFonts w:ascii="標楷體" w:eastAsia="標楷體" w:hAnsi="標楷體" w:hint="eastAsia"/>
              </w:rPr>
              <w:t>其他關於學校或社區之性別平等教育事務。</w:t>
            </w:r>
          </w:p>
        </w:tc>
      </w:tr>
      <w:tr w:rsidR="00237123" w:rsidRPr="00375E80" w:rsidTr="000D2DC2">
        <w:trPr>
          <w:trHeight w:val="555"/>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8</w:t>
            </w:r>
          </w:p>
        </w:tc>
        <w:tc>
          <w:tcPr>
            <w:tcW w:w="715"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莊經文</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主任教官</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男</w:t>
            </w:r>
          </w:p>
        </w:tc>
        <w:tc>
          <w:tcPr>
            <w:tcW w:w="2215" w:type="pct"/>
            <w:vAlign w:val="center"/>
          </w:tcPr>
          <w:p w:rsidR="00237123" w:rsidRPr="00375E80" w:rsidRDefault="00237123" w:rsidP="000971E2">
            <w:pPr>
              <w:numPr>
                <w:ilvl w:val="0"/>
                <w:numId w:val="8"/>
              </w:numPr>
              <w:spacing w:line="240" w:lineRule="exact"/>
              <w:jc w:val="both"/>
              <w:rPr>
                <w:rFonts w:ascii="標楷體" w:eastAsia="標楷體" w:hAnsi="標楷體"/>
              </w:rPr>
            </w:pPr>
            <w:r w:rsidRPr="00375E80">
              <w:rPr>
                <w:rFonts w:ascii="標楷體" w:eastAsia="標楷體" w:hAnsi="標楷體" w:hint="eastAsia"/>
                <w:color w:val="000000"/>
              </w:rPr>
              <w:t>知悉校園性別平等與性侵害或性騷擾案件並依規定校安通報及法定通報。</w:t>
            </w:r>
          </w:p>
          <w:p w:rsidR="00237123" w:rsidRPr="00375E80" w:rsidRDefault="00237123" w:rsidP="000971E2">
            <w:pPr>
              <w:numPr>
                <w:ilvl w:val="0"/>
                <w:numId w:val="8"/>
              </w:numPr>
              <w:spacing w:line="240" w:lineRule="exact"/>
              <w:jc w:val="both"/>
              <w:rPr>
                <w:rFonts w:ascii="標楷體" w:eastAsia="標楷體" w:hAnsi="標楷體"/>
              </w:rPr>
            </w:pPr>
            <w:r w:rsidRPr="00375E80">
              <w:rPr>
                <w:rFonts w:ascii="標楷體" w:eastAsia="標楷體" w:hAnsi="標楷體" w:hint="eastAsia"/>
                <w:color w:val="000000"/>
              </w:rPr>
              <w:t>將懷孕學生之受教權等相關規定納入學則。</w:t>
            </w:r>
          </w:p>
          <w:p w:rsidR="00237123" w:rsidRPr="00375E80" w:rsidRDefault="00237123" w:rsidP="000971E2">
            <w:pPr>
              <w:numPr>
                <w:ilvl w:val="0"/>
                <w:numId w:val="8"/>
              </w:numPr>
              <w:spacing w:line="240" w:lineRule="exact"/>
              <w:jc w:val="both"/>
              <w:rPr>
                <w:rFonts w:ascii="標楷體" w:eastAsia="標楷體" w:hAnsi="標楷體"/>
              </w:rPr>
            </w:pPr>
            <w:r w:rsidRPr="00375E80">
              <w:rPr>
                <w:rFonts w:ascii="標楷體" w:eastAsia="標楷體" w:hAnsi="標楷體" w:hint="eastAsia"/>
              </w:rPr>
              <w:t>將性別平等教育融入全民國防課程教育。</w:t>
            </w:r>
          </w:p>
          <w:p w:rsidR="00237123" w:rsidRPr="00375E80" w:rsidRDefault="00237123" w:rsidP="000971E2">
            <w:pPr>
              <w:numPr>
                <w:ilvl w:val="0"/>
                <w:numId w:val="8"/>
              </w:numPr>
              <w:spacing w:line="240" w:lineRule="exact"/>
              <w:jc w:val="both"/>
              <w:rPr>
                <w:rFonts w:ascii="標楷體" w:eastAsia="標楷體" w:hAnsi="標楷體"/>
              </w:rPr>
            </w:pPr>
            <w:r w:rsidRPr="00375E80">
              <w:rPr>
                <w:rFonts w:ascii="標楷體" w:eastAsia="標楷體" w:hAnsi="標楷體" w:hint="eastAsia"/>
              </w:rPr>
              <w:t>其他關於學校或社區之性別平等教育事務。</w:t>
            </w:r>
          </w:p>
        </w:tc>
      </w:tr>
      <w:tr w:rsidR="00237123" w:rsidRPr="00375E80" w:rsidTr="000D2DC2">
        <w:trPr>
          <w:trHeight w:val="555"/>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9</w:t>
            </w:r>
          </w:p>
        </w:tc>
        <w:tc>
          <w:tcPr>
            <w:tcW w:w="715"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林連興</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人事主任</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男</w:t>
            </w:r>
          </w:p>
        </w:tc>
        <w:tc>
          <w:tcPr>
            <w:tcW w:w="2215" w:type="pct"/>
            <w:vAlign w:val="center"/>
          </w:tcPr>
          <w:p w:rsidR="00237123" w:rsidRPr="00375E80" w:rsidRDefault="00237123" w:rsidP="000971E2">
            <w:pPr>
              <w:numPr>
                <w:ilvl w:val="0"/>
                <w:numId w:val="2"/>
              </w:numPr>
              <w:spacing w:line="240" w:lineRule="exact"/>
              <w:jc w:val="both"/>
              <w:rPr>
                <w:rFonts w:ascii="標楷體" w:eastAsia="標楷體" w:hAnsi="標楷體"/>
              </w:rPr>
            </w:pPr>
            <w:r w:rsidRPr="00375E80">
              <w:rPr>
                <w:rFonts w:ascii="標楷體" w:eastAsia="標楷體" w:hAnsi="標楷體" w:hint="eastAsia"/>
              </w:rPr>
              <w:t>依法成立教師評審委員會，任一性別委員符合委員總額三分之一以上之規定，並設有專人負責。</w:t>
            </w:r>
          </w:p>
          <w:p w:rsidR="00237123" w:rsidRPr="00375E80" w:rsidRDefault="00237123" w:rsidP="000971E2">
            <w:pPr>
              <w:numPr>
                <w:ilvl w:val="0"/>
                <w:numId w:val="2"/>
              </w:numPr>
              <w:spacing w:line="240" w:lineRule="exact"/>
              <w:jc w:val="both"/>
              <w:rPr>
                <w:rFonts w:ascii="標楷體" w:eastAsia="標楷體" w:hAnsi="標楷體"/>
              </w:rPr>
            </w:pPr>
            <w:r w:rsidRPr="00375E80">
              <w:rPr>
                <w:rFonts w:ascii="標楷體" w:eastAsia="標楷體" w:hAnsi="標楷體" w:hint="eastAsia"/>
              </w:rPr>
              <w:t>依法成立考績委員會，任一性別委員符合委員總額三分之一以上之規定，訂有考績委員會組織章程、委員名冊並呈現在各校網站。</w:t>
            </w:r>
          </w:p>
          <w:p w:rsidR="00237123" w:rsidRPr="00375E80" w:rsidRDefault="00237123" w:rsidP="000971E2">
            <w:pPr>
              <w:numPr>
                <w:ilvl w:val="0"/>
                <w:numId w:val="2"/>
              </w:numPr>
              <w:spacing w:line="240" w:lineRule="exact"/>
              <w:jc w:val="both"/>
              <w:rPr>
                <w:rFonts w:ascii="標楷體" w:eastAsia="標楷體" w:hAnsi="標楷體"/>
              </w:rPr>
            </w:pPr>
            <w:r w:rsidRPr="00375E80">
              <w:rPr>
                <w:rFonts w:ascii="標楷體" w:eastAsia="標楷體" w:hAnsi="標楷體" w:hint="eastAsia"/>
                <w:color w:val="000000"/>
              </w:rPr>
              <w:t>辦理教職員工性別平等教育相關主題之研習或讀書會。</w:t>
            </w:r>
          </w:p>
          <w:p w:rsidR="00237123" w:rsidRPr="00375E80" w:rsidRDefault="00237123" w:rsidP="000971E2">
            <w:pPr>
              <w:numPr>
                <w:ilvl w:val="0"/>
                <w:numId w:val="2"/>
              </w:numPr>
              <w:spacing w:line="240" w:lineRule="exact"/>
              <w:jc w:val="both"/>
              <w:rPr>
                <w:rFonts w:ascii="標楷體" w:eastAsia="標楷體" w:hAnsi="標楷體"/>
              </w:rPr>
            </w:pPr>
            <w:r w:rsidRPr="00375E80">
              <w:rPr>
                <w:rFonts w:ascii="標楷體" w:eastAsia="標楷體" w:hAnsi="標楷體" w:hint="eastAsia"/>
              </w:rPr>
              <w:t>其他關於學校或社區之性別平等教育事務。</w:t>
            </w:r>
          </w:p>
        </w:tc>
      </w:tr>
      <w:tr w:rsidR="00237123" w:rsidRPr="00375E80" w:rsidTr="000D2DC2">
        <w:trPr>
          <w:trHeight w:val="555"/>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10</w:t>
            </w:r>
          </w:p>
        </w:tc>
        <w:tc>
          <w:tcPr>
            <w:tcW w:w="715" w:type="pct"/>
            <w:vAlign w:val="center"/>
          </w:tcPr>
          <w:p w:rsidR="00237123" w:rsidRPr="00375E80" w:rsidRDefault="00237123" w:rsidP="00237123">
            <w:pPr>
              <w:widowControl/>
              <w:spacing w:line="240" w:lineRule="exact"/>
              <w:ind w:left="31680" w:hangingChars="200" w:firstLine="31680"/>
              <w:jc w:val="center"/>
              <w:rPr>
                <w:rFonts w:ascii="標楷體" w:eastAsia="標楷體" w:hAnsi="標楷體" w:cs="新細明體"/>
                <w:kern w:val="0"/>
              </w:rPr>
            </w:pPr>
            <w:r w:rsidRPr="00375E80">
              <w:rPr>
                <w:rFonts w:ascii="標楷體" w:eastAsia="標楷體" w:hAnsi="標楷體" w:cs="新細明體" w:hint="eastAsia"/>
                <w:bCs/>
                <w:kern w:val="0"/>
              </w:rPr>
              <w:t>張英姿</w:t>
            </w:r>
          </w:p>
        </w:tc>
        <w:tc>
          <w:tcPr>
            <w:tcW w:w="642" w:type="pct"/>
            <w:vAlign w:val="center"/>
          </w:tcPr>
          <w:p w:rsidR="00237123" w:rsidRPr="00375E80" w:rsidRDefault="00237123" w:rsidP="00237123">
            <w:pPr>
              <w:widowControl/>
              <w:spacing w:line="240" w:lineRule="exact"/>
              <w:ind w:left="31680" w:hangingChars="200" w:firstLine="31680"/>
              <w:jc w:val="center"/>
              <w:rPr>
                <w:rFonts w:ascii="標楷體" w:eastAsia="標楷體" w:hAnsi="標楷體" w:cs="新細明體"/>
                <w:kern w:val="0"/>
              </w:rPr>
            </w:pPr>
            <w:r w:rsidRPr="00375E80">
              <w:rPr>
                <w:rFonts w:ascii="標楷體" w:eastAsia="標楷體" w:hAnsi="標楷體" w:cs="新細明體" w:hint="eastAsia"/>
                <w:kern w:val="0"/>
              </w:rPr>
              <w:t>委員</w:t>
            </w:r>
          </w:p>
        </w:tc>
        <w:tc>
          <w:tcPr>
            <w:tcW w:w="630" w:type="pct"/>
            <w:vAlign w:val="center"/>
          </w:tcPr>
          <w:p w:rsidR="00237123" w:rsidRPr="00375E80" w:rsidRDefault="00237123" w:rsidP="000971E2">
            <w:pPr>
              <w:widowControl/>
              <w:spacing w:line="240" w:lineRule="exact"/>
              <w:jc w:val="center"/>
              <w:rPr>
                <w:rFonts w:ascii="標楷體" w:eastAsia="標楷體" w:hAnsi="標楷體" w:cs="新細明體"/>
                <w:kern w:val="0"/>
              </w:rPr>
            </w:pPr>
            <w:r w:rsidRPr="00375E80">
              <w:rPr>
                <w:rFonts w:ascii="標楷體" w:eastAsia="標楷體" w:hAnsi="標楷體" w:cs="新細明體" w:hint="eastAsia"/>
                <w:kern w:val="0"/>
              </w:rPr>
              <w:t>會計主任</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vAlign w:val="center"/>
          </w:tcPr>
          <w:p w:rsidR="00237123" w:rsidRPr="00375E80" w:rsidRDefault="00237123" w:rsidP="000971E2">
            <w:pPr>
              <w:numPr>
                <w:ilvl w:val="0"/>
                <w:numId w:val="9"/>
              </w:numPr>
              <w:spacing w:line="240" w:lineRule="exact"/>
              <w:jc w:val="both"/>
              <w:rPr>
                <w:rFonts w:ascii="標楷體" w:eastAsia="標楷體" w:hAnsi="標楷體" w:cs="新細明體"/>
                <w:kern w:val="0"/>
              </w:rPr>
            </w:pPr>
            <w:r w:rsidRPr="00375E80">
              <w:rPr>
                <w:rFonts w:ascii="標楷體" w:eastAsia="標楷體" w:hAnsi="標楷體" w:hint="eastAsia"/>
              </w:rPr>
              <w:t>協助</w:t>
            </w:r>
            <w:r w:rsidRPr="00375E80">
              <w:rPr>
                <w:rFonts w:ascii="標楷體" w:eastAsia="標楷體" w:hAnsi="標楷體" w:cs="新細明體" w:hint="eastAsia"/>
                <w:kern w:val="0"/>
              </w:rPr>
              <w:t>編列性平會年度概算。</w:t>
            </w:r>
          </w:p>
          <w:p w:rsidR="00237123" w:rsidRPr="00375E80" w:rsidRDefault="00237123" w:rsidP="000971E2">
            <w:pPr>
              <w:numPr>
                <w:ilvl w:val="0"/>
                <w:numId w:val="9"/>
              </w:numPr>
              <w:spacing w:line="240" w:lineRule="exact"/>
              <w:jc w:val="both"/>
              <w:rPr>
                <w:rFonts w:ascii="標楷體" w:eastAsia="標楷體" w:hAnsi="標楷體" w:cs="新細明體"/>
                <w:kern w:val="0"/>
              </w:rPr>
            </w:pPr>
            <w:r w:rsidRPr="00375E80">
              <w:rPr>
                <w:rFonts w:ascii="標楷體" w:eastAsia="標楷體" w:hAnsi="標楷體" w:cs="新細明體" w:hint="eastAsia"/>
                <w:kern w:val="0"/>
              </w:rPr>
              <w:t>審核性平會工作經費專款專用情形。</w:t>
            </w:r>
          </w:p>
          <w:p w:rsidR="00237123" w:rsidRPr="00375E80" w:rsidRDefault="00237123" w:rsidP="000971E2">
            <w:pPr>
              <w:numPr>
                <w:ilvl w:val="0"/>
                <w:numId w:val="9"/>
              </w:numPr>
              <w:spacing w:line="240" w:lineRule="exact"/>
              <w:jc w:val="both"/>
              <w:rPr>
                <w:rFonts w:ascii="標楷體" w:eastAsia="標楷體" w:hAnsi="標楷體" w:cs="新細明體"/>
                <w:kern w:val="0"/>
              </w:rPr>
            </w:pPr>
            <w:r w:rsidRPr="00375E80">
              <w:rPr>
                <w:rFonts w:ascii="標楷體" w:eastAsia="標楷體" w:hAnsi="標楷體" w:hint="eastAsia"/>
              </w:rPr>
              <w:t>其他相關事項。</w:t>
            </w:r>
          </w:p>
        </w:tc>
      </w:tr>
      <w:tr w:rsidR="00237123" w:rsidRPr="00375E80" w:rsidTr="000D2DC2">
        <w:trPr>
          <w:trHeight w:val="454"/>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11</w:t>
            </w:r>
          </w:p>
        </w:tc>
        <w:tc>
          <w:tcPr>
            <w:tcW w:w="715"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李美靜</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家長會</w:t>
            </w:r>
          </w:p>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副會長</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vMerge w:val="restart"/>
            <w:vAlign w:val="center"/>
          </w:tcPr>
          <w:p w:rsidR="00237123" w:rsidRPr="00375E80" w:rsidRDefault="00237123" w:rsidP="000971E2">
            <w:pPr>
              <w:spacing w:line="240" w:lineRule="exact"/>
              <w:jc w:val="both"/>
              <w:rPr>
                <w:rFonts w:ascii="標楷體" w:eastAsia="標楷體" w:hAnsi="標楷體"/>
              </w:rPr>
            </w:pPr>
            <w:r w:rsidRPr="00375E80">
              <w:rPr>
                <w:rFonts w:ascii="標楷體" w:eastAsia="標楷體" w:hAnsi="標楷體" w:hint="eastAsia"/>
              </w:rPr>
              <w:t>協助推動本校性別平等教育各項實施方案，積極參與定期委員會議，發掘、提出並解決存在於校園內的各項問題，以達成建立無性別偏見之理想環境與教育情境的最終目標。</w:t>
            </w:r>
          </w:p>
        </w:tc>
      </w:tr>
      <w:tr w:rsidR="00237123" w:rsidRPr="00375E80" w:rsidTr="000D2DC2">
        <w:trPr>
          <w:trHeight w:val="454"/>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12</w:t>
            </w:r>
          </w:p>
        </w:tc>
        <w:tc>
          <w:tcPr>
            <w:tcW w:w="715"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鄭光陽</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教師會長</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男</w:t>
            </w:r>
          </w:p>
        </w:tc>
        <w:tc>
          <w:tcPr>
            <w:tcW w:w="2215" w:type="pct"/>
            <w:vMerge/>
            <w:vAlign w:val="center"/>
          </w:tcPr>
          <w:p w:rsidR="00237123" w:rsidRPr="00375E80" w:rsidRDefault="00237123" w:rsidP="000971E2">
            <w:pPr>
              <w:spacing w:line="240" w:lineRule="exact"/>
              <w:jc w:val="both"/>
              <w:rPr>
                <w:rFonts w:ascii="標楷體" w:eastAsia="標楷體" w:hAnsi="標楷體"/>
              </w:rPr>
            </w:pPr>
          </w:p>
        </w:tc>
      </w:tr>
      <w:tr w:rsidR="00237123" w:rsidRPr="00375E80" w:rsidTr="000D2DC2">
        <w:trPr>
          <w:trHeight w:val="454"/>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13</w:t>
            </w:r>
          </w:p>
        </w:tc>
        <w:tc>
          <w:tcPr>
            <w:tcW w:w="715" w:type="pct"/>
            <w:vAlign w:val="center"/>
          </w:tcPr>
          <w:p w:rsidR="00237123" w:rsidRPr="00375E80" w:rsidRDefault="00237123" w:rsidP="000971E2">
            <w:pPr>
              <w:spacing w:line="240" w:lineRule="exact"/>
              <w:jc w:val="center"/>
              <w:rPr>
                <w:rFonts w:ascii="標楷體" w:eastAsia="標楷體" w:hAnsi="標楷體"/>
              </w:rPr>
            </w:pPr>
            <w:r>
              <w:rPr>
                <w:rFonts w:ascii="標楷體" w:eastAsia="標楷體" w:hAnsi="標楷體" w:hint="eastAsia"/>
              </w:rPr>
              <w:t>何秉鈞</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一年級</w:t>
            </w:r>
          </w:p>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導師代表</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男</w:t>
            </w:r>
          </w:p>
        </w:tc>
        <w:tc>
          <w:tcPr>
            <w:tcW w:w="2215" w:type="pct"/>
            <w:vMerge/>
            <w:vAlign w:val="center"/>
          </w:tcPr>
          <w:p w:rsidR="00237123" w:rsidRPr="00375E80" w:rsidRDefault="00237123" w:rsidP="000971E2">
            <w:pPr>
              <w:spacing w:line="240" w:lineRule="exact"/>
              <w:jc w:val="both"/>
              <w:rPr>
                <w:rFonts w:ascii="標楷體" w:eastAsia="標楷體" w:hAnsi="標楷體"/>
              </w:rPr>
            </w:pPr>
          </w:p>
        </w:tc>
      </w:tr>
      <w:tr w:rsidR="00237123" w:rsidRPr="00375E80" w:rsidTr="000D2DC2">
        <w:trPr>
          <w:trHeight w:val="454"/>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14</w:t>
            </w:r>
          </w:p>
        </w:tc>
        <w:tc>
          <w:tcPr>
            <w:tcW w:w="715" w:type="pct"/>
            <w:vAlign w:val="center"/>
          </w:tcPr>
          <w:p w:rsidR="00237123" w:rsidRPr="00375E80" w:rsidRDefault="00237123" w:rsidP="000971E2">
            <w:pPr>
              <w:spacing w:line="240" w:lineRule="exact"/>
              <w:jc w:val="center"/>
              <w:rPr>
                <w:rFonts w:ascii="標楷體" w:eastAsia="標楷體" w:hAnsi="標楷體"/>
              </w:rPr>
            </w:pPr>
            <w:r>
              <w:rPr>
                <w:rFonts w:ascii="標楷體" w:eastAsia="標楷體" w:hAnsi="標楷體" w:hint="eastAsia"/>
              </w:rPr>
              <w:t>張玉珍</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二年級</w:t>
            </w:r>
          </w:p>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導師代表</w:t>
            </w:r>
          </w:p>
        </w:tc>
        <w:tc>
          <w:tcPr>
            <w:tcW w:w="440" w:type="pct"/>
            <w:vAlign w:val="center"/>
          </w:tcPr>
          <w:p w:rsidR="00237123" w:rsidRPr="00375E80" w:rsidRDefault="00237123" w:rsidP="000971E2">
            <w:pPr>
              <w:spacing w:line="240" w:lineRule="exact"/>
              <w:jc w:val="center"/>
              <w:rPr>
                <w:rFonts w:ascii="標楷體" w:eastAsia="標楷體" w:hAnsi="標楷體"/>
              </w:rPr>
            </w:pPr>
            <w:r>
              <w:rPr>
                <w:rFonts w:ascii="標楷體" w:eastAsia="標楷體" w:hAnsi="標楷體" w:hint="eastAsia"/>
              </w:rPr>
              <w:t>女</w:t>
            </w:r>
          </w:p>
        </w:tc>
        <w:tc>
          <w:tcPr>
            <w:tcW w:w="2215" w:type="pct"/>
            <w:vMerge/>
          </w:tcPr>
          <w:p w:rsidR="00237123" w:rsidRPr="00375E80" w:rsidRDefault="00237123" w:rsidP="000971E2">
            <w:pPr>
              <w:spacing w:line="240" w:lineRule="exact"/>
              <w:jc w:val="center"/>
              <w:rPr>
                <w:rFonts w:ascii="標楷體" w:eastAsia="標楷體" w:hAnsi="標楷體"/>
              </w:rPr>
            </w:pPr>
          </w:p>
        </w:tc>
      </w:tr>
      <w:tr w:rsidR="00237123" w:rsidRPr="00375E80" w:rsidTr="000D2DC2">
        <w:trPr>
          <w:trHeight w:val="454"/>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15</w:t>
            </w:r>
          </w:p>
        </w:tc>
        <w:tc>
          <w:tcPr>
            <w:tcW w:w="715" w:type="pct"/>
            <w:vAlign w:val="center"/>
          </w:tcPr>
          <w:p w:rsidR="00237123" w:rsidRPr="00375E80" w:rsidRDefault="00237123" w:rsidP="000971E2">
            <w:pPr>
              <w:spacing w:line="240" w:lineRule="exact"/>
              <w:jc w:val="center"/>
              <w:rPr>
                <w:rFonts w:ascii="標楷體" w:eastAsia="標楷體" w:hAnsi="標楷體"/>
              </w:rPr>
            </w:pPr>
            <w:r>
              <w:rPr>
                <w:rFonts w:ascii="標楷體" w:eastAsia="標楷體" w:hAnsi="標楷體" w:hint="eastAsia"/>
              </w:rPr>
              <w:t>顏惠齡</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三年級</w:t>
            </w:r>
          </w:p>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導師代表</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vMerge/>
          </w:tcPr>
          <w:p w:rsidR="00237123" w:rsidRPr="00375E80" w:rsidRDefault="00237123" w:rsidP="000971E2">
            <w:pPr>
              <w:spacing w:line="240" w:lineRule="exact"/>
              <w:jc w:val="center"/>
              <w:rPr>
                <w:rFonts w:ascii="標楷體" w:eastAsia="標楷體" w:hAnsi="標楷體"/>
              </w:rPr>
            </w:pPr>
          </w:p>
        </w:tc>
      </w:tr>
      <w:tr w:rsidR="00237123" w:rsidRPr="00375E80" w:rsidTr="000D2DC2">
        <w:trPr>
          <w:trHeight w:val="454"/>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16</w:t>
            </w:r>
          </w:p>
        </w:tc>
        <w:tc>
          <w:tcPr>
            <w:tcW w:w="715"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楊若梅</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健康與護理教師</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vMerge/>
          </w:tcPr>
          <w:p w:rsidR="00237123" w:rsidRPr="00375E80" w:rsidRDefault="00237123" w:rsidP="000971E2">
            <w:pPr>
              <w:spacing w:line="240" w:lineRule="exact"/>
              <w:jc w:val="center"/>
              <w:rPr>
                <w:rFonts w:ascii="標楷體" w:eastAsia="標楷體" w:hAnsi="標楷體"/>
              </w:rPr>
            </w:pPr>
          </w:p>
        </w:tc>
      </w:tr>
      <w:tr w:rsidR="00237123" w:rsidRPr="00375E80" w:rsidTr="000D2DC2">
        <w:trPr>
          <w:trHeight w:val="454"/>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17</w:t>
            </w:r>
          </w:p>
        </w:tc>
        <w:tc>
          <w:tcPr>
            <w:tcW w:w="715" w:type="pct"/>
            <w:vAlign w:val="center"/>
          </w:tcPr>
          <w:p w:rsidR="00237123" w:rsidRPr="00726D91" w:rsidRDefault="00237123" w:rsidP="000971E2">
            <w:pPr>
              <w:spacing w:line="240" w:lineRule="exact"/>
              <w:jc w:val="center"/>
              <w:rPr>
                <w:rFonts w:ascii="標楷體" w:eastAsia="標楷體" w:hAnsi="標楷體"/>
                <w:color w:val="000000"/>
              </w:rPr>
            </w:pPr>
            <w:r w:rsidRPr="00726D91">
              <w:rPr>
                <w:rFonts w:ascii="標楷體" w:eastAsia="標楷體" w:hAnsi="標楷體" w:hint="eastAsia"/>
                <w:color w:val="000000"/>
              </w:rPr>
              <w:t>張玲碧</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教師</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vMerge/>
          </w:tcPr>
          <w:p w:rsidR="00237123" w:rsidRPr="00375E80" w:rsidRDefault="00237123" w:rsidP="000971E2">
            <w:pPr>
              <w:spacing w:line="240" w:lineRule="exact"/>
              <w:jc w:val="center"/>
              <w:rPr>
                <w:rFonts w:ascii="標楷體" w:eastAsia="標楷體" w:hAnsi="標楷體"/>
              </w:rPr>
            </w:pPr>
          </w:p>
        </w:tc>
      </w:tr>
      <w:tr w:rsidR="00237123" w:rsidRPr="00375E80" w:rsidTr="000D2DC2">
        <w:trPr>
          <w:trHeight w:val="454"/>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18</w:t>
            </w:r>
          </w:p>
        </w:tc>
        <w:tc>
          <w:tcPr>
            <w:tcW w:w="715" w:type="pct"/>
            <w:vAlign w:val="center"/>
          </w:tcPr>
          <w:p w:rsidR="00237123" w:rsidRPr="00375E80" w:rsidRDefault="00237123" w:rsidP="000971E2">
            <w:pPr>
              <w:spacing w:line="240" w:lineRule="exact"/>
              <w:jc w:val="center"/>
              <w:rPr>
                <w:rFonts w:ascii="標楷體" w:eastAsia="標楷體" w:hAnsi="標楷體"/>
              </w:rPr>
            </w:pPr>
            <w:r>
              <w:rPr>
                <w:rFonts w:ascii="標楷體" w:eastAsia="標楷體" w:hAnsi="標楷體" w:hint="eastAsia"/>
              </w:rPr>
              <w:t>潘亭如</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學生代表</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vMerge/>
          </w:tcPr>
          <w:p w:rsidR="00237123" w:rsidRPr="00375E80" w:rsidRDefault="00237123" w:rsidP="000971E2">
            <w:pPr>
              <w:spacing w:line="240" w:lineRule="exact"/>
              <w:jc w:val="center"/>
              <w:rPr>
                <w:rFonts w:ascii="標楷體" w:eastAsia="標楷體" w:hAnsi="標楷體"/>
              </w:rPr>
            </w:pPr>
          </w:p>
        </w:tc>
      </w:tr>
      <w:tr w:rsidR="00237123" w:rsidRPr="00375E80" w:rsidTr="000D2DC2">
        <w:trPr>
          <w:trHeight w:val="454"/>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19</w:t>
            </w:r>
          </w:p>
        </w:tc>
        <w:tc>
          <w:tcPr>
            <w:tcW w:w="715" w:type="pct"/>
            <w:vAlign w:val="center"/>
          </w:tcPr>
          <w:p w:rsidR="00237123" w:rsidRPr="00375E80" w:rsidRDefault="00237123" w:rsidP="000971E2">
            <w:pPr>
              <w:spacing w:line="240" w:lineRule="exact"/>
              <w:jc w:val="center"/>
              <w:rPr>
                <w:rFonts w:ascii="標楷體" w:eastAsia="標楷體" w:hAnsi="標楷體"/>
              </w:rPr>
            </w:pPr>
            <w:r>
              <w:rPr>
                <w:rFonts w:ascii="標楷體" w:eastAsia="標楷體" w:hAnsi="標楷體" w:hint="eastAsia"/>
              </w:rPr>
              <w:t>陳敏禎</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學生代表</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男</w:t>
            </w:r>
          </w:p>
        </w:tc>
        <w:tc>
          <w:tcPr>
            <w:tcW w:w="2215" w:type="pct"/>
            <w:vMerge/>
          </w:tcPr>
          <w:p w:rsidR="00237123" w:rsidRPr="00375E80" w:rsidRDefault="00237123" w:rsidP="000971E2">
            <w:pPr>
              <w:spacing w:line="240" w:lineRule="exact"/>
              <w:jc w:val="center"/>
              <w:rPr>
                <w:rFonts w:ascii="標楷體" w:eastAsia="標楷體" w:hAnsi="標楷體"/>
              </w:rPr>
            </w:pPr>
          </w:p>
        </w:tc>
      </w:tr>
      <w:tr w:rsidR="00237123" w:rsidRPr="00375E80" w:rsidTr="000D2DC2">
        <w:trPr>
          <w:trHeight w:val="454"/>
          <w:jc w:val="right"/>
        </w:trPr>
        <w:tc>
          <w:tcPr>
            <w:tcW w:w="358" w:type="pct"/>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20</w:t>
            </w:r>
          </w:p>
        </w:tc>
        <w:tc>
          <w:tcPr>
            <w:tcW w:w="715"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鄭芷欣</w:t>
            </w:r>
          </w:p>
        </w:tc>
        <w:tc>
          <w:tcPr>
            <w:tcW w:w="642"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委員</w:t>
            </w:r>
          </w:p>
        </w:tc>
        <w:tc>
          <w:tcPr>
            <w:tcW w:w="63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學生代表</w:t>
            </w:r>
          </w:p>
        </w:tc>
        <w:tc>
          <w:tcPr>
            <w:tcW w:w="440" w:type="pct"/>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vMerge/>
          </w:tcPr>
          <w:p w:rsidR="00237123" w:rsidRPr="00375E80" w:rsidRDefault="00237123" w:rsidP="000971E2">
            <w:pPr>
              <w:spacing w:line="240" w:lineRule="exact"/>
              <w:jc w:val="center"/>
              <w:rPr>
                <w:rFonts w:ascii="標楷體" w:eastAsia="標楷體" w:hAnsi="標楷體"/>
              </w:rPr>
            </w:pPr>
          </w:p>
        </w:tc>
      </w:tr>
      <w:tr w:rsidR="00237123" w:rsidRPr="00375E80" w:rsidTr="000D2DC2">
        <w:trPr>
          <w:trHeight w:val="3698"/>
          <w:jc w:val="right"/>
        </w:trPr>
        <w:tc>
          <w:tcPr>
            <w:tcW w:w="358" w:type="pct"/>
            <w:tcBorders>
              <w:bottom w:val="thickThinSmallGap" w:sz="12" w:space="0" w:color="auto"/>
            </w:tcBorders>
            <w:vAlign w:val="center"/>
          </w:tcPr>
          <w:p w:rsidR="00237123" w:rsidRPr="00375E80" w:rsidRDefault="00237123" w:rsidP="000D2DC2">
            <w:pPr>
              <w:jc w:val="center"/>
              <w:rPr>
                <w:rFonts w:ascii="標楷體" w:eastAsia="標楷體" w:hAnsi="標楷體"/>
              </w:rPr>
            </w:pPr>
            <w:r w:rsidRPr="00375E80">
              <w:rPr>
                <w:rFonts w:ascii="標楷體" w:eastAsia="標楷體" w:hAnsi="標楷體"/>
              </w:rPr>
              <w:t>21</w:t>
            </w:r>
          </w:p>
        </w:tc>
        <w:tc>
          <w:tcPr>
            <w:tcW w:w="715" w:type="pct"/>
            <w:tcBorders>
              <w:bottom w:val="thickThinSmallGap" w:sz="12" w:space="0" w:color="auto"/>
            </w:tcBorders>
            <w:vAlign w:val="center"/>
          </w:tcPr>
          <w:p w:rsidR="00237123" w:rsidRPr="00375E80" w:rsidRDefault="00237123" w:rsidP="000971E2">
            <w:pPr>
              <w:spacing w:line="240" w:lineRule="exact"/>
              <w:jc w:val="center"/>
              <w:rPr>
                <w:rFonts w:ascii="標楷體" w:eastAsia="標楷體" w:hAnsi="標楷體"/>
              </w:rPr>
            </w:pPr>
            <w:r>
              <w:rPr>
                <w:rFonts w:ascii="標楷體" w:eastAsia="標楷體" w:hAnsi="標楷體" w:hint="eastAsia"/>
              </w:rPr>
              <w:t>俞沁懷</w:t>
            </w:r>
          </w:p>
        </w:tc>
        <w:tc>
          <w:tcPr>
            <w:tcW w:w="642" w:type="pct"/>
            <w:tcBorders>
              <w:bottom w:val="thickThinSmallGap" w:sz="12" w:space="0" w:color="auto"/>
            </w:tcBorders>
            <w:vAlign w:val="center"/>
          </w:tcPr>
          <w:p w:rsidR="00237123" w:rsidRPr="00375E80" w:rsidRDefault="00237123" w:rsidP="000971E2">
            <w:pPr>
              <w:spacing w:line="240" w:lineRule="exact"/>
              <w:rPr>
                <w:rFonts w:ascii="標楷體" w:eastAsia="標楷體" w:hAnsi="標楷體"/>
              </w:rPr>
            </w:pPr>
            <w:r w:rsidRPr="00375E80">
              <w:rPr>
                <w:rFonts w:ascii="標楷體" w:eastAsia="標楷體" w:hAnsi="標楷體" w:hint="eastAsia"/>
              </w:rPr>
              <w:t>委員兼任業務承辦</w:t>
            </w:r>
          </w:p>
        </w:tc>
        <w:tc>
          <w:tcPr>
            <w:tcW w:w="630" w:type="pct"/>
            <w:tcBorders>
              <w:bottom w:val="thickThinSmallGap" w:sz="12" w:space="0" w:color="auto"/>
            </w:tcBorders>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生輔組長</w:t>
            </w:r>
          </w:p>
        </w:tc>
        <w:tc>
          <w:tcPr>
            <w:tcW w:w="440" w:type="pct"/>
            <w:tcBorders>
              <w:bottom w:val="thickThinSmallGap" w:sz="12" w:space="0" w:color="auto"/>
            </w:tcBorders>
            <w:vAlign w:val="center"/>
          </w:tcPr>
          <w:p w:rsidR="00237123" w:rsidRPr="00375E80" w:rsidRDefault="00237123" w:rsidP="000971E2">
            <w:pPr>
              <w:spacing w:line="240" w:lineRule="exact"/>
              <w:jc w:val="center"/>
              <w:rPr>
                <w:rFonts w:ascii="標楷體" w:eastAsia="標楷體" w:hAnsi="標楷體"/>
              </w:rPr>
            </w:pPr>
            <w:r w:rsidRPr="00375E80">
              <w:rPr>
                <w:rFonts w:ascii="標楷體" w:eastAsia="標楷體" w:hAnsi="標楷體" w:hint="eastAsia"/>
              </w:rPr>
              <w:t>女</w:t>
            </w:r>
          </w:p>
        </w:tc>
        <w:tc>
          <w:tcPr>
            <w:tcW w:w="2215" w:type="pct"/>
            <w:tcBorders>
              <w:bottom w:val="thickThinSmallGap" w:sz="12" w:space="0" w:color="auto"/>
            </w:tcBorders>
            <w:vAlign w:val="center"/>
          </w:tcPr>
          <w:p w:rsidR="00237123" w:rsidRPr="00375E80" w:rsidRDefault="00237123" w:rsidP="000971E2">
            <w:pPr>
              <w:numPr>
                <w:ilvl w:val="0"/>
                <w:numId w:val="4"/>
              </w:numPr>
              <w:tabs>
                <w:tab w:val="clear" w:pos="360"/>
                <w:tab w:val="num" w:pos="83"/>
              </w:tabs>
              <w:spacing w:line="240" w:lineRule="exact"/>
              <w:ind w:left="357" w:hanging="357"/>
              <w:rPr>
                <w:rFonts w:ascii="標楷體" w:eastAsia="標楷體" w:hAnsi="標楷體"/>
              </w:rPr>
            </w:pPr>
            <w:r w:rsidRPr="00375E80">
              <w:rPr>
                <w:rFonts w:ascii="標楷體" w:eastAsia="標楷體" w:hAnsi="標楷體" w:hint="eastAsia"/>
              </w:rPr>
              <w:t>協助規劃或辦理學生性別平等教育相關活動。</w:t>
            </w:r>
          </w:p>
          <w:p w:rsidR="00237123" w:rsidRPr="00375E80" w:rsidRDefault="00237123" w:rsidP="000971E2">
            <w:pPr>
              <w:numPr>
                <w:ilvl w:val="0"/>
                <w:numId w:val="4"/>
              </w:numPr>
              <w:tabs>
                <w:tab w:val="num" w:pos="83"/>
              </w:tabs>
              <w:spacing w:line="240" w:lineRule="exact"/>
              <w:ind w:left="357" w:hanging="357"/>
              <w:rPr>
                <w:rFonts w:ascii="標楷體" w:eastAsia="標楷體" w:hAnsi="標楷體"/>
              </w:rPr>
            </w:pPr>
            <w:r w:rsidRPr="00375E80">
              <w:rPr>
                <w:rFonts w:ascii="標楷體" w:eastAsia="標楷體" w:hAnsi="標楷體" w:hint="eastAsia"/>
              </w:rPr>
              <w:t>研擬性別平等教育實施與校園性侵害及性騷擾之防治規定，建立機制，並協調及整合相關資源。</w:t>
            </w:r>
          </w:p>
          <w:p w:rsidR="00237123" w:rsidRPr="00375E80" w:rsidRDefault="00237123" w:rsidP="000971E2">
            <w:pPr>
              <w:numPr>
                <w:ilvl w:val="0"/>
                <w:numId w:val="4"/>
              </w:numPr>
              <w:tabs>
                <w:tab w:val="num" w:pos="83"/>
              </w:tabs>
              <w:spacing w:line="240" w:lineRule="exact"/>
              <w:ind w:left="357" w:hanging="357"/>
              <w:rPr>
                <w:rFonts w:ascii="標楷體" w:eastAsia="標楷體" w:hAnsi="標楷體"/>
              </w:rPr>
            </w:pPr>
            <w:r w:rsidRPr="00375E80">
              <w:rPr>
                <w:rFonts w:ascii="標楷體" w:eastAsia="標楷體" w:hAnsi="標楷體" w:hint="eastAsia"/>
              </w:rPr>
              <w:t>設立校園性別事件與性侵害或性騷擾</w:t>
            </w:r>
            <w:r w:rsidRPr="00375E80">
              <w:rPr>
                <w:rFonts w:ascii="標楷體" w:eastAsia="標楷體" w:hAnsi="標楷體" w:hint="eastAsia"/>
                <w:color w:val="000000"/>
              </w:rPr>
              <w:t>申訴管道。</w:t>
            </w:r>
          </w:p>
          <w:p w:rsidR="00237123" w:rsidRPr="00375E80" w:rsidRDefault="00237123" w:rsidP="000971E2">
            <w:pPr>
              <w:numPr>
                <w:ilvl w:val="0"/>
                <w:numId w:val="4"/>
              </w:numPr>
              <w:tabs>
                <w:tab w:val="num" w:pos="83"/>
              </w:tabs>
              <w:spacing w:line="240" w:lineRule="exact"/>
              <w:ind w:left="357" w:hanging="357"/>
              <w:rPr>
                <w:rFonts w:ascii="標楷體" w:eastAsia="標楷體" w:hAnsi="標楷體"/>
              </w:rPr>
            </w:pPr>
            <w:r w:rsidRPr="00375E80">
              <w:rPr>
                <w:rFonts w:ascii="標楷體" w:eastAsia="標楷體" w:hAnsi="標楷體" w:hint="eastAsia"/>
                <w:color w:val="000000"/>
              </w:rPr>
              <w:t>協助辦理校園性別事件與性侵害或性騷擾專業人員培訓。</w:t>
            </w:r>
          </w:p>
          <w:p w:rsidR="00237123" w:rsidRPr="00375E80" w:rsidRDefault="00237123" w:rsidP="000971E2">
            <w:pPr>
              <w:numPr>
                <w:ilvl w:val="0"/>
                <w:numId w:val="4"/>
              </w:numPr>
              <w:tabs>
                <w:tab w:val="num" w:pos="83"/>
              </w:tabs>
              <w:spacing w:line="240" w:lineRule="exact"/>
              <w:ind w:left="357" w:hanging="357"/>
              <w:jc w:val="both"/>
              <w:rPr>
                <w:rFonts w:ascii="標楷體" w:eastAsia="標楷體" w:hAnsi="標楷體"/>
              </w:rPr>
            </w:pPr>
            <w:r w:rsidRPr="00375E80">
              <w:rPr>
                <w:rFonts w:ascii="標楷體" w:eastAsia="標楷體" w:hAnsi="標楷體" w:hint="eastAsia"/>
                <w:color w:val="000000"/>
              </w:rPr>
              <w:t>協助辦理學生性別平等教育相關主題之研習或讀書會。</w:t>
            </w:r>
          </w:p>
        </w:tc>
      </w:tr>
      <w:bookmarkEnd w:id="0"/>
    </w:tbl>
    <w:p w:rsidR="00237123" w:rsidRPr="000971E2" w:rsidRDefault="00237123"/>
    <w:sectPr w:rsidR="00237123" w:rsidRPr="000971E2" w:rsidSect="000971E2">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123" w:rsidRDefault="00237123" w:rsidP="000971E2">
      <w:r>
        <w:separator/>
      </w:r>
    </w:p>
  </w:endnote>
  <w:endnote w:type="continuationSeparator" w:id="1">
    <w:p w:rsidR="00237123" w:rsidRDefault="00237123" w:rsidP="00097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123" w:rsidRDefault="00237123" w:rsidP="000971E2">
      <w:r>
        <w:separator/>
      </w:r>
    </w:p>
  </w:footnote>
  <w:footnote w:type="continuationSeparator" w:id="1">
    <w:p w:rsidR="00237123" w:rsidRDefault="00237123" w:rsidP="000971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51E9"/>
    <w:multiLevelType w:val="hybridMultilevel"/>
    <w:tmpl w:val="727ED38A"/>
    <w:lvl w:ilvl="0" w:tplc="D5F8372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DB87368"/>
    <w:multiLevelType w:val="hybridMultilevel"/>
    <w:tmpl w:val="18FE442E"/>
    <w:lvl w:ilvl="0" w:tplc="47200DB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DF23019"/>
    <w:multiLevelType w:val="hybridMultilevel"/>
    <w:tmpl w:val="A6964C74"/>
    <w:lvl w:ilvl="0" w:tplc="F5729E4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96B33C1"/>
    <w:multiLevelType w:val="hybridMultilevel"/>
    <w:tmpl w:val="59FC968A"/>
    <w:lvl w:ilvl="0" w:tplc="D5F8372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73411FF"/>
    <w:multiLevelType w:val="hybridMultilevel"/>
    <w:tmpl w:val="8B584C68"/>
    <w:lvl w:ilvl="0" w:tplc="419426F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86D66E6"/>
    <w:multiLevelType w:val="hybridMultilevel"/>
    <w:tmpl w:val="8B584C68"/>
    <w:lvl w:ilvl="0" w:tplc="419426F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4A153A3A"/>
    <w:multiLevelType w:val="hybridMultilevel"/>
    <w:tmpl w:val="E8189198"/>
    <w:lvl w:ilvl="0" w:tplc="E11CAE3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4C2857E2"/>
    <w:multiLevelType w:val="hybridMultilevel"/>
    <w:tmpl w:val="25D24D88"/>
    <w:lvl w:ilvl="0" w:tplc="E06C17A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4D8370E7"/>
    <w:multiLevelType w:val="hybridMultilevel"/>
    <w:tmpl w:val="E8189198"/>
    <w:lvl w:ilvl="0" w:tplc="E11CAE3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62A516B4"/>
    <w:multiLevelType w:val="hybridMultilevel"/>
    <w:tmpl w:val="0A84CD6A"/>
    <w:lvl w:ilvl="0" w:tplc="CB60CC0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6C1F204E"/>
    <w:multiLevelType w:val="hybridMultilevel"/>
    <w:tmpl w:val="CEDE8FB8"/>
    <w:lvl w:ilvl="0" w:tplc="18C6D01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9"/>
  </w:num>
  <w:num w:numId="2">
    <w:abstractNumId w:val="6"/>
  </w:num>
  <w:num w:numId="3">
    <w:abstractNumId w:val="10"/>
  </w:num>
  <w:num w:numId="4">
    <w:abstractNumId w:val="7"/>
  </w:num>
  <w:num w:numId="5">
    <w:abstractNumId w:val="4"/>
  </w:num>
  <w:num w:numId="6">
    <w:abstractNumId w:val="0"/>
  </w:num>
  <w:num w:numId="7">
    <w:abstractNumId w:val="3"/>
  </w:num>
  <w:num w:numId="8">
    <w:abstractNumId w:val="2"/>
  </w:num>
  <w:num w:numId="9">
    <w:abstractNumId w:val="8"/>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1E2"/>
    <w:rsid w:val="000971E2"/>
    <w:rsid w:val="000A18B7"/>
    <w:rsid w:val="000D2DC2"/>
    <w:rsid w:val="00237123"/>
    <w:rsid w:val="00352160"/>
    <w:rsid w:val="00375E80"/>
    <w:rsid w:val="005F4250"/>
    <w:rsid w:val="0060744D"/>
    <w:rsid w:val="006E048D"/>
    <w:rsid w:val="00726D91"/>
    <w:rsid w:val="00FC44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71E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971E2"/>
    <w:rPr>
      <w:rFonts w:ascii="Times New Roman" w:eastAsia="新細明體" w:hAnsi="Times New Roman" w:cs="Times New Roman"/>
      <w:sz w:val="20"/>
      <w:szCs w:val="20"/>
    </w:rPr>
  </w:style>
  <w:style w:type="paragraph" w:styleId="Footer">
    <w:name w:val="footer"/>
    <w:basedOn w:val="Normal"/>
    <w:link w:val="FooterChar"/>
    <w:uiPriority w:val="99"/>
    <w:rsid w:val="000971E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0971E2"/>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253</Words>
  <Characters>1446</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2015-01-08T08:48:00Z</dcterms:created>
  <dcterms:modified xsi:type="dcterms:W3CDTF">2015-01-08T12:12:00Z</dcterms:modified>
</cp:coreProperties>
</file>