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8D" w:rsidRDefault="000971E2" w:rsidP="000971E2">
      <w:pPr>
        <w:jc w:val="distribute"/>
      </w:pPr>
      <w:bookmarkStart w:id="0" w:name="_GoBack"/>
      <w:bookmarkEnd w:id="0"/>
      <w:r>
        <w:rPr>
          <w:rFonts w:ascii="標楷體" w:eastAsia="標楷體" w:hint="eastAsia"/>
          <w:b/>
          <w:sz w:val="36"/>
          <w:szCs w:val="36"/>
        </w:rPr>
        <w:t>10</w:t>
      </w:r>
      <w:r w:rsidR="005C161D">
        <w:rPr>
          <w:rFonts w:ascii="標楷體" w:eastAsia="標楷體" w:hint="eastAsia"/>
          <w:b/>
          <w:sz w:val="36"/>
          <w:szCs w:val="36"/>
        </w:rPr>
        <w:t>4</w:t>
      </w:r>
      <w:r w:rsidRPr="005F4250">
        <w:rPr>
          <w:rFonts w:ascii="標楷體" w:eastAsia="標楷體" w:hint="eastAsia"/>
          <w:b/>
          <w:sz w:val="36"/>
          <w:szCs w:val="36"/>
        </w:rPr>
        <w:t>學年度性別平等教育委員會委員名單及工作執掌</w:t>
      </w:r>
    </w:p>
    <w:tbl>
      <w:tblPr>
        <w:tblW w:w="5000" w:type="pct"/>
        <w:jc w:val="right"/>
        <w:tblInd w:w="24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1409"/>
        <w:gridCol w:w="1265"/>
        <w:gridCol w:w="1242"/>
        <w:gridCol w:w="867"/>
        <w:gridCol w:w="4365"/>
      </w:tblGrid>
      <w:tr w:rsidR="000971E2" w:rsidRPr="00375E80" w:rsidTr="000D2DC2">
        <w:trPr>
          <w:tblHeader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bookmarkStart w:id="1" w:name="_Hlk303062336"/>
            <w:r w:rsidRPr="00375E80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15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委員姓名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215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工作內容與執掌</w:t>
            </w:r>
          </w:p>
        </w:tc>
      </w:tr>
      <w:tr w:rsidR="000971E2" w:rsidRPr="00375E80" w:rsidTr="000D2DC2">
        <w:trPr>
          <w:trHeight w:val="555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楊文堯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委員兼任主任委員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15" w:type="pct"/>
            <w:vAlign w:val="center"/>
          </w:tcPr>
          <w:p w:rsidR="000971E2" w:rsidRPr="00375E80" w:rsidRDefault="000971E2" w:rsidP="000971E2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定期召開性別工作委員會。</w:t>
            </w:r>
          </w:p>
          <w:p w:rsidR="000971E2" w:rsidRPr="00375E80" w:rsidRDefault="000971E2" w:rsidP="000971E2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督導統籌性別平等工作之推動。</w:t>
            </w:r>
          </w:p>
          <w:p w:rsidR="000971E2" w:rsidRPr="00375E80" w:rsidRDefault="000971E2" w:rsidP="000971E2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建立全校教職員性別平等觀念。</w:t>
            </w:r>
          </w:p>
          <w:p w:rsidR="000971E2" w:rsidRPr="00375E80" w:rsidRDefault="000971E2" w:rsidP="000971E2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社區性別平等教育資源之整合與運用。</w:t>
            </w:r>
          </w:p>
          <w:p w:rsidR="000971E2" w:rsidRPr="00375E80" w:rsidRDefault="000971E2" w:rsidP="000971E2">
            <w:pPr>
              <w:numPr>
                <w:ilvl w:val="0"/>
                <w:numId w:val="7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其他推動相關性別平等教育事項。</w:t>
            </w:r>
          </w:p>
        </w:tc>
      </w:tr>
      <w:tr w:rsidR="000971E2" w:rsidRPr="00375E80" w:rsidTr="000D2DC2">
        <w:trPr>
          <w:trHeight w:val="555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15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謝靜蕙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委員兼任執行秘書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375E80">
              <w:rPr>
                <w:rFonts w:ascii="標楷體" w:eastAsia="標楷體" w:hAnsi="標楷體" w:hint="eastAsia"/>
              </w:rPr>
              <w:t>務</w:t>
            </w:r>
            <w:proofErr w:type="gramEnd"/>
            <w:r w:rsidRPr="00375E80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</w:tcPr>
          <w:p w:rsidR="000971E2" w:rsidRPr="00375E80" w:rsidRDefault="000971E2" w:rsidP="000971E2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統整學校各單位相關資源，擬訂性別平等教育實施計畫，落實並檢視其實施成果。</w:t>
            </w:r>
          </w:p>
          <w:p w:rsidR="000971E2" w:rsidRPr="00375E80" w:rsidRDefault="000971E2" w:rsidP="000971E2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375E80">
              <w:rPr>
                <w:rFonts w:ascii="標楷體" w:eastAsia="標楷體" w:hAnsi="標楷體" w:hint="eastAsia"/>
              </w:rPr>
              <w:t>研</w:t>
            </w:r>
            <w:proofErr w:type="gramEnd"/>
            <w:r w:rsidRPr="00375E80">
              <w:rPr>
                <w:rFonts w:ascii="標楷體" w:eastAsia="標楷體" w:hAnsi="標楷體" w:hint="eastAsia"/>
              </w:rPr>
              <w:t>擬性別平等教育實施與校園性侵害及性騷擾之防治規定，建立機制，並協調及整合相關資源。</w:t>
            </w:r>
          </w:p>
          <w:p w:rsidR="000971E2" w:rsidRPr="00375E80" w:rsidRDefault="000971E2" w:rsidP="000971E2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調查及處理與性別平等教育法有關之案件。</w:t>
            </w:r>
          </w:p>
          <w:p w:rsidR="000971E2" w:rsidRPr="00375E80" w:rsidRDefault="000971E2" w:rsidP="000971E2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設</w:t>
            </w:r>
            <w:r w:rsidRPr="00375E80">
              <w:rPr>
                <w:rFonts w:ascii="標楷體" w:eastAsia="標楷體" w:hAnsi="標楷體" w:hint="eastAsia"/>
              </w:rPr>
              <w:t>校園性別事件與性侵害或性騷擾</w:t>
            </w:r>
            <w:r w:rsidRPr="00375E80">
              <w:rPr>
                <w:rFonts w:ascii="標楷體" w:eastAsia="標楷體" w:hAnsi="標楷體" w:hint="eastAsia"/>
                <w:color w:val="000000"/>
              </w:rPr>
              <w:t>申訴管道。</w:t>
            </w:r>
          </w:p>
          <w:p w:rsidR="000971E2" w:rsidRPr="00375E80" w:rsidRDefault="000971E2" w:rsidP="000971E2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規劃推動年度性別平等教育經費，有效運用並紀錄備查。</w:t>
            </w:r>
          </w:p>
          <w:p w:rsidR="000971E2" w:rsidRPr="00375E80" w:rsidRDefault="000971E2" w:rsidP="000971E2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辦理教師、學生性別平等教育相關主題之研習或讀書會。</w:t>
            </w:r>
          </w:p>
          <w:p w:rsidR="000971E2" w:rsidRPr="00375E80" w:rsidRDefault="000971E2" w:rsidP="000971E2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推動社區有關性別平等之家庭教育與社會教育。</w:t>
            </w:r>
          </w:p>
        </w:tc>
      </w:tr>
      <w:tr w:rsidR="000971E2" w:rsidRPr="00375E80" w:rsidTr="000D2DC2">
        <w:trPr>
          <w:trHeight w:val="2570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許先仁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440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15" w:type="pct"/>
            <w:vAlign w:val="center"/>
          </w:tcPr>
          <w:p w:rsidR="000971E2" w:rsidRPr="00375E80" w:rsidRDefault="000971E2" w:rsidP="000971E2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研發並推廣性別平等教育之課程、教學及評量。</w:t>
            </w:r>
          </w:p>
          <w:p w:rsidR="000971E2" w:rsidRPr="00375E80" w:rsidRDefault="000971E2" w:rsidP="000971E2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蒐集性別平等教育、</w:t>
            </w:r>
            <w:r w:rsidRPr="00375E8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校園性侵害或性騷擾防治及救濟等教學資源</w:t>
            </w:r>
            <w:r w:rsidRPr="00375E8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971E2" w:rsidRPr="00375E80" w:rsidRDefault="000971E2" w:rsidP="000971E2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辦理教師實施性別平等教育融入學科教學。</w:t>
            </w:r>
          </w:p>
          <w:p w:rsidR="000971E2" w:rsidRPr="00375E80" w:rsidRDefault="000971E2" w:rsidP="000971E2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將懷孕學生之受教權（含延長休學年限、請假等彈性措施）等相關規定納入學則或教務章則規範。</w:t>
            </w:r>
          </w:p>
          <w:p w:rsidR="000971E2" w:rsidRPr="00375E80" w:rsidRDefault="000971E2" w:rsidP="000971E2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協助提供懷孕學生補救教學之協助。</w:t>
            </w:r>
          </w:p>
        </w:tc>
      </w:tr>
      <w:tr w:rsidR="000971E2" w:rsidRPr="00375E80" w:rsidTr="000D2DC2">
        <w:trPr>
          <w:trHeight w:val="2105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15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陳玲玲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</w:tcPr>
          <w:p w:rsidR="000971E2" w:rsidRPr="00375E80" w:rsidRDefault="000971E2" w:rsidP="000971E2">
            <w:pPr>
              <w:numPr>
                <w:ilvl w:val="0"/>
                <w:numId w:val="10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提供懷孕學生諮商輔導協助。</w:t>
            </w:r>
          </w:p>
          <w:p w:rsidR="000971E2" w:rsidRPr="00375E80" w:rsidRDefault="000971E2" w:rsidP="000971E2">
            <w:pPr>
              <w:numPr>
                <w:ilvl w:val="0"/>
                <w:numId w:val="10"/>
              </w:num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提供懷孕學生、家長諮詢與支持，及提供相關衛生醫療與社福資源。</w:t>
            </w:r>
          </w:p>
          <w:p w:rsidR="000971E2" w:rsidRPr="00375E80" w:rsidRDefault="000971E2" w:rsidP="000971E2">
            <w:pPr>
              <w:numPr>
                <w:ilvl w:val="0"/>
                <w:numId w:val="10"/>
              </w:num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協助辦理教職員工生性別平等教育相關主題之研習或讀書會。</w:t>
            </w:r>
          </w:p>
          <w:p w:rsidR="000971E2" w:rsidRPr="00375E80" w:rsidRDefault="000971E2" w:rsidP="000971E2">
            <w:pPr>
              <w:numPr>
                <w:ilvl w:val="0"/>
                <w:numId w:val="10"/>
              </w:num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將性別平等教育融入生涯</w:t>
            </w:r>
            <w:proofErr w:type="gramStart"/>
            <w:r w:rsidRPr="00375E80">
              <w:rPr>
                <w:rFonts w:ascii="標楷體" w:eastAsia="標楷體" w:hAnsi="標楷體" w:hint="eastAsia"/>
                <w:color w:val="000000"/>
              </w:rPr>
              <w:t>規</w:t>
            </w:r>
            <w:proofErr w:type="gramEnd"/>
            <w:r w:rsidRPr="00375E80">
              <w:rPr>
                <w:rFonts w:ascii="標楷體" w:eastAsia="標楷體" w:hAnsi="標楷體" w:hint="eastAsia"/>
                <w:color w:val="000000"/>
              </w:rPr>
              <w:t>畫等課程。</w:t>
            </w:r>
          </w:p>
          <w:p w:rsidR="000971E2" w:rsidRPr="00375E80" w:rsidRDefault="000971E2" w:rsidP="000971E2">
            <w:pPr>
              <w:numPr>
                <w:ilvl w:val="0"/>
                <w:numId w:val="10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協助推動社區有關性別平等之家庭教育與社會教育。</w:t>
            </w:r>
          </w:p>
        </w:tc>
      </w:tr>
      <w:tr w:rsidR="000971E2" w:rsidRPr="00375E80" w:rsidTr="000D2DC2">
        <w:trPr>
          <w:trHeight w:val="555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陳湘</w:t>
            </w:r>
            <w:proofErr w:type="gramStart"/>
            <w:r>
              <w:rPr>
                <w:rFonts w:ascii="標楷體" w:eastAsia="標楷體" w:hAnsi="標楷體" w:hint="eastAsia"/>
              </w:rPr>
              <w:t>云</w:t>
            </w:r>
            <w:proofErr w:type="gramEnd"/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Align w:val="center"/>
          </w:tcPr>
          <w:p w:rsidR="000971E2" w:rsidRPr="00375E80" w:rsidRDefault="000971E2" w:rsidP="000971E2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檢視並改進硬體設施現況以提升校園安全。</w:t>
            </w:r>
          </w:p>
          <w:p w:rsidR="000971E2" w:rsidRPr="00375E80" w:rsidRDefault="000971E2" w:rsidP="000971E2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定期舉行校園空間安全檢視說明會。</w:t>
            </w:r>
          </w:p>
          <w:p w:rsidR="000971E2" w:rsidRPr="00375E80" w:rsidRDefault="000971E2" w:rsidP="000971E2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提供懷孕學生硬體設備之協助。</w:t>
            </w:r>
          </w:p>
          <w:p w:rsidR="000971E2" w:rsidRPr="00375E80" w:rsidRDefault="000971E2" w:rsidP="000971E2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設置</w:t>
            </w:r>
            <w:proofErr w:type="gramStart"/>
            <w:r w:rsidRPr="00375E80">
              <w:rPr>
                <w:rFonts w:ascii="標楷體" w:eastAsia="標楷體" w:hAnsi="標楷體" w:hint="eastAsia"/>
                <w:color w:val="000000"/>
              </w:rPr>
              <w:t>集乳室</w:t>
            </w:r>
            <w:proofErr w:type="gramEnd"/>
            <w:r w:rsidRPr="00375E80">
              <w:rPr>
                <w:rFonts w:ascii="標楷體" w:eastAsia="標楷體" w:hAnsi="標楷體" w:hint="eastAsia"/>
                <w:color w:val="000000"/>
              </w:rPr>
              <w:t>（力行樓，一、二樓梯間）。</w:t>
            </w:r>
          </w:p>
        </w:tc>
      </w:tr>
      <w:tr w:rsidR="000971E2" w:rsidRPr="00375E80" w:rsidTr="000D2DC2">
        <w:trPr>
          <w:trHeight w:val="555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15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許惠珠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實習主任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Align w:val="center"/>
          </w:tcPr>
          <w:p w:rsidR="000971E2" w:rsidRDefault="000971E2" w:rsidP="000971E2">
            <w:pPr>
              <w:numPr>
                <w:ilvl w:val="0"/>
                <w:numId w:val="11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邀請知名主管或業界菁英辦理就業講座，協助不同性別學生之需求規劃未來進入就業市場及生涯求職方向。</w:t>
            </w:r>
          </w:p>
          <w:p w:rsidR="000971E2" w:rsidRPr="00375E80" w:rsidRDefault="000971E2" w:rsidP="000971E2">
            <w:pPr>
              <w:numPr>
                <w:ilvl w:val="0"/>
                <w:numId w:val="11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</w:t>
            </w:r>
            <w:r w:rsidRPr="00375E80">
              <w:rPr>
                <w:rFonts w:ascii="標楷體" w:eastAsia="標楷體" w:hAnsi="標楷體" w:hint="eastAsia"/>
              </w:rPr>
              <w:t>其他關於學校或社區之性別平等教育事務。</w:t>
            </w:r>
          </w:p>
        </w:tc>
      </w:tr>
      <w:tr w:rsidR="000971E2" w:rsidRPr="00375E80" w:rsidTr="000D2DC2">
        <w:trPr>
          <w:trHeight w:val="555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黃馨德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  <w:spacing w:val="-10"/>
              </w:rPr>
            </w:pPr>
            <w:proofErr w:type="gramStart"/>
            <w:r w:rsidRPr="00375E80">
              <w:rPr>
                <w:rFonts w:ascii="標楷體" w:eastAsia="標楷體" w:hAnsi="標楷體" w:hint="eastAsia"/>
                <w:spacing w:val="-10"/>
              </w:rPr>
              <w:t>圖資館</w:t>
            </w:r>
            <w:proofErr w:type="gramEnd"/>
            <w:r w:rsidRPr="00375E80">
              <w:rPr>
                <w:rFonts w:ascii="標楷體" w:eastAsia="標楷體" w:hAnsi="標楷體"/>
                <w:spacing w:val="-10"/>
              </w:rPr>
              <w:br/>
            </w:r>
            <w:r w:rsidRPr="00375E80">
              <w:rPr>
                <w:rFonts w:ascii="標楷體" w:eastAsia="標楷體" w:hAnsi="標楷體" w:hint="eastAsia"/>
                <w:spacing w:val="-10"/>
              </w:rPr>
              <w:t>主任</w:t>
            </w:r>
          </w:p>
        </w:tc>
        <w:tc>
          <w:tcPr>
            <w:tcW w:w="440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</w:tcPr>
          <w:p w:rsidR="000971E2" w:rsidRPr="00375E80" w:rsidRDefault="000971E2" w:rsidP="000971E2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購置性別平等教育、</w:t>
            </w:r>
            <w:r w:rsidRPr="00375E8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校園性侵害或性騷擾防治及救濟等教學資源(書、影</w:t>
            </w:r>
            <w:r w:rsidRPr="00375E8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lastRenderedPageBreak/>
              <w:t>片等)</w:t>
            </w:r>
            <w:r w:rsidRPr="00375E80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971E2" w:rsidRPr="00375E80" w:rsidRDefault="000971E2" w:rsidP="000971E2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協助辦理教職員工性別平等教育相關主題之研習或讀書會。</w:t>
            </w:r>
          </w:p>
          <w:p w:rsidR="000971E2" w:rsidRPr="00375E80" w:rsidRDefault="000971E2" w:rsidP="000971E2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其他關於學校或社區之性別平等教育事務。</w:t>
            </w:r>
          </w:p>
        </w:tc>
      </w:tr>
      <w:tr w:rsidR="000971E2" w:rsidRPr="00375E80" w:rsidTr="000D2DC2">
        <w:trPr>
          <w:trHeight w:val="555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張桂豪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主任教官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15" w:type="pct"/>
            <w:vAlign w:val="center"/>
          </w:tcPr>
          <w:p w:rsidR="000971E2" w:rsidRPr="00375E80" w:rsidRDefault="000971E2" w:rsidP="000971E2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知悉校園性別平等與性侵害或性騷擾案件並依</w:t>
            </w:r>
            <w:proofErr w:type="gramStart"/>
            <w:r w:rsidRPr="00375E80">
              <w:rPr>
                <w:rFonts w:ascii="標楷體" w:eastAsia="標楷體" w:hAnsi="標楷體" w:hint="eastAsia"/>
                <w:color w:val="000000"/>
              </w:rPr>
              <w:t>規定校安通報</w:t>
            </w:r>
            <w:proofErr w:type="gramEnd"/>
            <w:r w:rsidRPr="00375E80">
              <w:rPr>
                <w:rFonts w:ascii="標楷體" w:eastAsia="標楷體" w:hAnsi="標楷體" w:hint="eastAsia"/>
                <w:color w:val="000000"/>
              </w:rPr>
              <w:t>及法定通報。</w:t>
            </w:r>
          </w:p>
          <w:p w:rsidR="000971E2" w:rsidRPr="00375E80" w:rsidRDefault="000971E2" w:rsidP="000971E2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將懷孕學生之受教權等相關規定納入學則。</w:t>
            </w:r>
          </w:p>
          <w:p w:rsidR="000971E2" w:rsidRPr="00375E80" w:rsidRDefault="000971E2" w:rsidP="000971E2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將性別平等教育融入全民國防課程教育。</w:t>
            </w:r>
          </w:p>
          <w:p w:rsidR="000971E2" w:rsidRPr="00375E80" w:rsidRDefault="000971E2" w:rsidP="000971E2">
            <w:pPr>
              <w:numPr>
                <w:ilvl w:val="0"/>
                <w:numId w:val="8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其他關於學校或社區之性別平等教育事務。</w:t>
            </w:r>
          </w:p>
        </w:tc>
      </w:tr>
      <w:tr w:rsidR="000971E2" w:rsidRPr="00375E80" w:rsidTr="000D2DC2">
        <w:trPr>
          <w:trHeight w:val="555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蔡文治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人事主任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15" w:type="pct"/>
            <w:vAlign w:val="center"/>
          </w:tcPr>
          <w:p w:rsidR="000971E2" w:rsidRPr="00375E80" w:rsidRDefault="000971E2" w:rsidP="000971E2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依法成立教師評審委員會，任</w:t>
            </w:r>
            <w:proofErr w:type="gramStart"/>
            <w:r w:rsidRPr="00375E80">
              <w:rPr>
                <w:rFonts w:ascii="標楷體" w:eastAsia="標楷體" w:hAnsi="標楷體" w:hint="eastAsia"/>
              </w:rPr>
              <w:t>一</w:t>
            </w:r>
            <w:proofErr w:type="gramEnd"/>
            <w:r w:rsidRPr="00375E80">
              <w:rPr>
                <w:rFonts w:ascii="標楷體" w:eastAsia="標楷體" w:hAnsi="標楷體" w:hint="eastAsia"/>
              </w:rPr>
              <w:t>性別委員符合委員總額三分之一以上之規定，並設有專人負責。</w:t>
            </w:r>
          </w:p>
          <w:p w:rsidR="000971E2" w:rsidRPr="00375E80" w:rsidRDefault="000971E2" w:rsidP="000971E2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依法成立考績委員會，任</w:t>
            </w:r>
            <w:proofErr w:type="gramStart"/>
            <w:r w:rsidRPr="00375E80">
              <w:rPr>
                <w:rFonts w:ascii="標楷體" w:eastAsia="標楷體" w:hAnsi="標楷體" w:hint="eastAsia"/>
              </w:rPr>
              <w:t>一</w:t>
            </w:r>
            <w:proofErr w:type="gramEnd"/>
            <w:r w:rsidRPr="00375E80">
              <w:rPr>
                <w:rFonts w:ascii="標楷體" w:eastAsia="標楷體" w:hAnsi="標楷體" w:hint="eastAsia"/>
              </w:rPr>
              <w:t>性別委員符合委員總額三分之一以上之規定，訂有考績委員會組織章程、委員名冊並呈現在各校網站。</w:t>
            </w:r>
          </w:p>
          <w:p w:rsidR="000971E2" w:rsidRPr="00375E80" w:rsidRDefault="000971E2" w:rsidP="000971E2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辦理教職員工性別平等教育相關主題之研習或讀書會。</w:t>
            </w:r>
          </w:p>
          <w:p w:rsidR="000971E2" w:rsidRPr="00375E80" w:rsidRDefault="000971E2" w:rsidP="000971E2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其他關於學校或社區之性別平等教育事務。</w:t>
            </w:r>
          </w:p>
        </w:tc>
      </w:tr>
      <w:tr w:rsidR="000971E2" w:rsidRPr="00375E80" w:rsidTr="000D2DC2">
        <w:trPr>
          <w:trHeight w:val="555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widowControl/>
              <w:spacing w:line="240" w:lineRule="exact"/>
              <w:ind w:left="480" w:hangingChars="200" w:hanging="480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胡黎莉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widowControl/>
              <w:spacing w:line="240" w:lineRule="exact"/>
              <w:ind w:left="480" w:hangingChars="200" w:hanging="48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75E80">
              <w:rPr>
                <w:rFonts w:ascii="標楷體" w:eastAsia="標楷體" w:hAnsi="標楷體" w:cs="新細明體" w:hint="eastAsia"/>
                <w:kern w:val="0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75E80">
              <w:rPr>
                <w:rFonts w:ascii="標楷體" w:eastAsia="標楷體" w:hAnsi="標楷體" w:cs="新細明體" w:hint="eastAsia"/>
                <w:kern w:val="0"/>
              </w:rPr>
              <w:t>會計主任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Align w:val="center"/>
          </w:tcPr>
          <w:p w:rsidR="000971E2" w:rsidRPr="00375E80" w:rsidRDefault="000971E2" w:rsidP="000971E2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75E80">
              <w:rPr>
                <w:rFonts w:ascii="標楷體" w:eastAsia="標楷體" w:hAnsi="標楷體" w:hint="eastAsia"/>
              </w:rPr>
              <w:t>協助</w:t>
            </w:r>
            <w:r w:rsidRPr="00375E80">
              <w:rPr>
                <w:rFonts w:ascii="標楷體" w:eastAsia="標楷體" w:hAnsi="標楷體" w:cs="新細明體" w:hint="eastAsia"/>
                <w:kern w:val="0"/>
              </w:rPr>
              <w:t>編列性平會年度概算。</w:t>
            </w:r>
          </w:p>
          <w:p w:rsidR="000971E2" w:rsidRPr="00375E80" w:rsidRDefault="000971E2" w:rsidP="000971E2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75E80">
              <w:rPr>
                <w:rFonts w:ascii="標楷體" w:eastAsia="標楷體" w:hAnsi="標楷體" w:cs="新細明體" w:hint="eastAsia"/>
                <w:kern w:val="0"/>
              </w:rPr>
              <w:t>審核性平會工作經費專款專用情形。</w:t>
            </w:r>
          </w:p>
          <w:p w:rsidR="000971E2" w:rsidRPr="00375E80" w:rsidRDefault="000971E2" w:rsidP="000971E2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75E80">
              <w:rPr>
                <w:rFonts w:ascii="標楷體" w:eastAsia="標楷體" w:hAnsi="標楷體" w:hint="eastAsia"/>
              </w:rPr>
              <w:t>其他相關事項。</w:t>
            </w:r>
          </w:p>
        </w:tc>
      </w:tr>
      <w:tr w:rsidR="000971E2" w:rsidRPr="00375E80" w:rsidTr="000D2DC2">
        <w:trPr>
          <w:trHeight w:val="454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陳寶如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家長會</w:t>
            </w:r>
          </w:p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副會長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Merge w:val="restart"/>
            <w:vAlign w:val="center"/>
          </w:tcPr>
          <w:p w:rsidR="000971E2" w:rsidRPr="00375E80" w:rsidRDefault="000971E2" w:rsidP="000971E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協助推動本校性別平等教育各項實施方案，積極參與定期委員會議，發掘、提出並解決存在於校園內的各項問題，以達成建立無性別偏見之理想環境與教育情境的最終目標。</w:t>
            </w:r>
          </w:p>
        </w:tc>
      </w:tr>
      <w:tr w:rsidR="000971E2" w:rsidRPr="00375E80" w:rsidTr="000D2DC2">
        <w:trPr>
          <w:trHeight w:val="454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15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鄭光陽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教師會長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15" w:type="pct"/>
            <w:vMerge/>
            <w:shd w:val="clear" w:color="auto" w:fill="auto"/>
            <w:vAlign w:val="center"/>
          </w:tcPr>
          <w:p w:rsidR="000971E2" w:rsidRPr="00375E80" w:rsidRDefault="000971E2" w:rsidP="000971E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71E2" w:rsidRPr="00375E80" w:rsidTr="000D2DC2">
        <w:trPr>
          <w:trHeight w:val="454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馬世聰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一年級</w:t>
            </w:r>
          </w:p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導師代表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15" w:type="pct"/>
            <w:vMerge/>
            <w:shd w:val="clear" w:color="auto" w:fill="auto"/>
            <w:vAlign w:val="center"/>
          </w:tcPr>
          <w:p w:rsidR="000971E2" w:rsidRPr="00375E80" w:rsidRDefault="000971E2" w:rsidP="000971E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971E2" w:rsidRPr="00375E80" w:rsidTr="000D2DC2">
        <w:trPr>
          <w:trHeight w:val="454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張玲碧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二年級</w:t>
            </w:r>
          </w:p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導師代表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Merge/>
            <w:shd w:val="clear" w:color="auto" w:fill="auto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971E2" w:rsidRPr="00375E80" w:rsidTr="000D2DC2">
        <w:trPr>
          <w:trHeight w:val="454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張玉珍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375E80">
              <w:rPr>
                <w:rFonts w:ascii="標楷體" w:eastAsia="標楷體" w:hAnsi="標楷體" w:hint="eastAsia"/>
              </w:rPr>
              <w:t>三</w:t>
            </w:r>
            <w:proofErr w:type="gramEnd"/>
            <w:r w:rsidRPr="00375E80">
              <w:rPr>
                <w:rFonts w:ascii="標楷體" w:eastAsia="標楷體" w:hAnsi="標楷體" w:hint="eastAsia"/>
              </w:rPr>
              <w:t>年級</w:t>
            </w:r>
          </w:p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導師代表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Merge/>
            <w:shd w:val="clear" w:color="auto" w:fill="auto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971E2" w:rsidRPr="00375E80" w:rsidTr="000D2DC2">
        <w:trPr>
          <w:trHeight w:val="454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徐薇鈞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健康與護理教師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Merge/>
            <w:shd w:val="clear" w:color="auto" w:fill="auto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971E2" w:rsidRPr="00375E80" w:rsidTr="000D2DC2">
        <w:trPr>
          <w:trHeight w:val="454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15" w:type="pct"/>
            <w:vAlign w:val="center"/>
          </w:tcPr>
          <w:p w:rsidR="000971E2" w:rsidRPr="00726D91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龔琳婉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Merge/>
            <w:shd w:val="clear" w:color="auto" w:fill="auto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971E2" w:rsidRPr="00375E80" w:rsidTr="000D2DC2">
        <w:trPr>
          <w:trHeight w:val="454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陳宣羽</w:t>
            </w:r>
            <w:proofErr w:type="gramEnd"/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學生代表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Merge/>
            <w:shd w:val="clear" w:color="auto" w:fill="auto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971E2" w:rsidRPr="00375E80" w:rsidTr="000D2DC2">
        <w:trPr>
          <w:trHeight w:val="454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黃浚洋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學生代表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15" w:type="pct"/>
            <w:vMerge/>
            <w:shd w:val="clear" w:color="auto" w:fill="auto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971E2" w:rsidRPr="00375E80" w:rsidTr="000D2DC2">
        <w:trPr>
          <w:trHeight w:val="454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15" w:type="pct"/>
            <w:vAlign w:val="center"/>
          </w:tcPr>
          <w:p w:rsidR="000971E2" w:rsidRPr="00375E80" w:rsidRDefault="006F53C4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柯欣妤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學生代表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Merge/>
            <w:shd w:val="clear" w:color="auto" w:fill="auto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971E2" w:rsidRPr="00375E80" w:rsidTr="000D2DC2">
        <w:trPr>
          <w:trHeight w:val="3698"/>
          <w:jc w:val="right"/>
        </w:trPr>
        <w:tc>
          <w:tcPr>
            <w:tcW w:w="358" w:type="pct"/>
            <w:vAlign w:val="center"/>
          </w:tcPr>
          <w:p w:rsidR="000971E2" w:rsidRPr="00375E80" w:rsidRDefault="000971E2" w:rsidP="000D2DC2">
            <w:pPr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  <w:tc>
          <w:tcPr>
            <w:tcW w:w="715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俞沁懷</w:t>
            </w:r>
          </w:p>
        </w:tc>
        <w:tc>
          <w:tcPr>
            <w:tcW w:w="642" w:type="pct"/>
            <w:vAlign w:val="center"/>
          </w:tcPr>
          <w:p w:rsidR="000971E2" w:rsidRPr="00375E80" w:rsidRDefault="000971E2" w:rsidP="000971E2">
            <w:pPr>
              <w:spacing w:line="240" w:lineRule="exact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委員兼任業務承辦</w:t>
            </w:r>
          </w:p>
        </w:tc>
        <w:tc>
          <w:tcPr>
            <w:tcW w:w="63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生輔組長</w:t>
            </w:r>
          </w:p>
        </w:tc>
        <w:tc>
          <w:tcPr>
            <w:tcW w:w="440" w:type="pct"/>
            <w:vAlign w:val="center"/>
          </w:tcPr>
          <w:p w:rsidR="000971E2" w:rsidRPr="00375E80" w:rsidRDefault="000971E2" w:rsidP="000971E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15" w:type="pct"/>
            <w:vAlign w:val="center"/>
          </w:tcPr>
          <w:p w:rsidR="000971E2" w:rsidRPr="00375E80" w:rsidRDefault="000971E2" w:rsidP="000971E2">
            <w:pPr>
              <w:numPr>
                <w:ilvl w:val="0"/>
                <w:numId w:val="4"/>
              </w:numPr>
              <w:tabs>
                <w:tab w:val="clear" w:pos="360"/>
                <w:tab w:val="num" w:pos="83"/>
              </w:tabs>
              <w:spacing w:line="240" w:lineRule="exact"/>
              <w:ind w:left="357" w:hanging="357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協助規劃或辦理學生性別平等教育相關活動。</w:t>
            </w:r>
          </w:p>
          <w:p w:rsidR="000971E2" w:rsidRPr="00375E80" w:rsidRDefault="000971E2" w:rsidP="000971E2">
            <w:pPr>
              <w:numPr>
                <w:ilvl w:val="0"/>
                <w:numId w:val="4"/>
              </w:numPr>
              <w:tabs>
                <w:tab w:val="num" w:pos="83"/>
              </w:tabs>
              <w:spacing w:line="240" w:lineRule="exact"/>
              <w:ind w:left="357" w:hanging="357"/>
              <w:rPr>
                <w:rFonts w:ascii="標楷體" w:eastAsia="標楷體" w:hAnsi="標楷體"/>
              </w:rPr>
            </w:pPr>
            <w:proofErr w:type="gramStart"/>
            <w:r w:rsidRPr="00375E80">
              <w:rPr>
                <w:rFonts w:ascii="標楷體" w:eastAsia="標楷體" w:hAnsi="標楷體" w:hint="eastAsia"/>
              </w:rPr>
              <w:t>研</w:t>
            </w:r>
            <w:proofErr w:type="gramEnd"/>
            <w:r w:rsidRPr="00375E80">
              <w:rPr>
                <w:rFonts w:ascii="標楷體" w:eastAsia="標楷體" w:hAnsi="標楷體" w:hint="eastAsia"/>
              </w:rPr>
              <w:t>擬性別平等教育實施與校園性侵害及性騷擾之防治規定，建立機制，並協調及整合相關資源。</w:t>
            </w:r>
          </w:p>
          <w:p w:rsidR="000971E2" w:rsidRPr="00375E80" w:rsidRDefault="000971E2" w:rsidP="000971E2">
            <w:pPr>
              <w:numPr>
                <w:ilvl w:val="0"/>
                <w:numId w:val="4"/>
              </w:numPr>
              <w:tabs>
                <w:tab w:val="num" w:pos="83"/>
              </w:tabs>
              <w:spacing w:line="240" w:lineRule="exact"/>
              <w:ind w:left="357" w:hanging="357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</w:rPr>
              <w:t>設立校園性別事件與性侵害或性騷擾</w:t>
            </w:r>
            <w:r w:rsidRPr="00375E80">
              <w:rPr>
                <w:rFonts w:ascii="標楷體" w:eastAsia="標楷體" w:hAnsi="標楷體" w:hint="eastAsia"/>
                <w:color w:val="000000"/>
              </w:rPr>
              <w:t>申訴管道。</w:t>
            </w:r>
          </w:p>
          <w:p w:rsidR="000971E2" w:rsidRPr="00375E80" w:rsidRDefault="000971E2" w:rsidP="000971E2">
            <w:pPr>
              <w:numPr>
                <w:ilvl w:val="0"/>
                <w:numId w:val="4"/>
              </w:numPr>
              <w:tabs>
                <w:tab w:val="num" w:pos="83"/>
              </w:tabs>
              <w:spacing w:line="240" w:lineRule="exact"/>
              <w:ind w:left="357" w:hanging="357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協助辦理校園性別事件與性侵害或性騷擾專業人員培訓。</w:t>
            </w:r>
          </w:p>
          <w:p w:rsidR="000971E2" w:rsidRPr="00375E80" w:rsidRDefault="000971E2" w:rsidP="000971E2">
            <w:pPr>
              <w:numPr>
                <w:ilvl w:val="0"/>
                <w:numId w:val="4"/>
              </w:numPr>
              <w:tabs>
                <w:tab w:val="num" w:pos="83"/>
              </w:tabs>
              <w:spacing w:line="24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375E80">
              <w:rPr>
                <w:rFonts w:ascii="標楷體" w:eastAsia="標楷體" w:hAnsi="標楷體" w:hint="eastAsia"/>
                <w:color w:val="000000"/>
              </w:rPr>
              <w:t>協助辦理學生性別平等教育相關主題之研習或讀書會。</w:t>
            </w:r>
          </w:p>
        </w:tc>
      </w:tr>
      <w:bookmarkEnd w:id="1"/>
    </w:tbl>
    <w:p w:rsidR="000971E2" w:rsidRPr="000971E2" w:rsidRDefault="000971E2"/>
    <w:sectPr w:rsidR="000971E2" w:rsidRPr="000971E2" w:rsidSect="000971E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639" w:rsidRDefault="00967639" w:rsidP="000971E2">
      <w:r>
        <w:separator/>
      </w:r>
    </w:p>
  </w:endnote>
  <w:endnote w:type="continuationSeparator" w:id="0">
    <w:p w:rsidR="00967639" w:rsidRDefault="00967639" w:rsidP="0009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639" w:rsidRDefault="00967639" w:rsidP="000971E2">
      <w:r>
        <w:separator/>
      </w:r>
    </w:p>
  </w:footnote>
  <w:footnote w:type="continuationSeparator" w:id="0">
    <w:p w:rsidR="00967639" w:rsidRDefault="00967639" w:rsidP="00097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51E9"/>
    <w:multiLevelType w:val="hybridMultilevel"/>
    <w:tmpl w:val="727ED38A"/>
    <w:lvl w:ilvl="0" w:tplc="D5F83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B87368"/>
    <w:multiLevelType w:val="hybridMultilevel"/>
    <w:tmpl w:val="18FE442E"/>
    <w:lvl w:ilvl="0" w:tplc="47200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F23019"/>
    <w:multiLevelType w:val="hybridMultilevel"/>
    <w:tmpl w:val="A6964C74"/>
    <w:lvl w:ilvl="0" w:tplc="F5729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96B33C1"/>
    <w:multiLevelType w:val="hybridMultilevel"/>
    <w:tmpl w:val="59FC968A"/>
    <w:lvl w:ilvl="0" w:tplc="D5F83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73411FF"/>
    <w:multiLevelType w:val="hybridMultilevel"/>
    <w:tmpl w:val="8B584C68"/>
    <w:lvl w:ilvl="0" w:tplc="41942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86D66E6"/>
    <w:multiLevelType w:val="hybridMultilevel"/>
    <w:tmpl w:val="8B584C68"/>
    <w:lvl w:ilvl="0" w:tplc="41942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A153A3A"/>
    <w:multiLevelType w:val="hybridMultilevel"/>
    <w:tmpl w:val="E8189198"/>
    <w:lvl w:ilvl="0" w:tplc="E11CA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C2857E2"/>
    <w:multiLevelType w:val="hybridMultilevel"/>
    <w:tmpl w:val="25D24D88"/>
    <w:lvl w:ilvl="0" w:tplc="E06C1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8370E7"/>
    <w:multiLevelType w:val="hybridMultilevel"/>
    <w:tmpl w:val="E8189198"/>
    <w:lvl w:ilvl="0" w:tplc="E11CA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62A516B4"/>
    <w:multiLevelType w:val="hybridMultilevel"/>
    <w:tmpl w:val="0A84CD6A"/>
    <w:lvl w:ilvl="0" w:tplc="CB60C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C1F204E"/>
    <w:multiLevelType w:val="hybridMultilevel"/>
    <w:tmpl w:val="CEDE8FB8"/>
    <w:lvl w:ilvl="0" w:tplc="18C6D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E2"/>
    <w:rsid w:val="000971E2"/>
    <w:rsid w:val="005343F9"/>
    <w:rsid w:val="005C161D"/>
    <w:rsid w:val="006E048D"/>
    <w:rsid w:val="006F53C4"/>
    <w:rsid w:val="00967639"/>
    <w:rsid w:val="00CF67F5"/>
    <w:rsid w:val="00E8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71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7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71E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E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971E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97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71E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1446</Characters>
  <Application>Microsoft Office Word</Application>
  <DocSecurity>0</DocSecurity>
  <Lines>12</Lines>
  <Paragraphs>3</Paragraphs>
  <ScaleCrop>false</ScaleCrop>
  <Company>SYNNEX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2016-05-09T01:51:00Z</dcterms:created>
  <dcterms:modified xsi:type="dcterms:W3CDTF">2016-05-09T01:51:00Z</dcterms:modified>
</cp:coreProperties>
</file>