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91303" w14:textId="2BEC4FC2" w:rsidR="00811D9E" w:rsidRPr="00E05027" w:rsidRDefault="003B1339" w:rsidP="003B1339">
      <w:pPr>
        <w:adjustRightInd w:val="0"/>
        <w:snapToGrid w:val="0"/>
        <w:jc w:val="center"/>
        <w:rPr>
          <w:rFonts w:eastAsia="標楷體"/>
          <w:b/>
          <w:sz w:val="32"/>
          <w:szCs w:val="32"/>
        </w:rPr>
      </w:pPr>
      <w:r w:rsidRPr="003B1339">
        <w:rPr>
          <w:rFonts w:eastAsia="標楷體" w:hint="eastAsia"/>
          <w:b/>
          <w:sz w:val="32"/>
          <w:szCs w:val="32"/>
        </w:rPr>
        <w:t>高雄高商</w:t>
      </w:r>
      <w:r w:rsidR="00C27838">
        <w:rPr>
          <w:rFonts w:eastAsia="標楷體" w:hint="eastAsia"/>
          <w:b/>
          <w:sz w:val="32"/>
          <w:szCs w:val="32"/>
        </w:rPr>
        <w:t xml:space="preserve"> 11</w:t>
      </w:r>
      <w:r w:rsidR="00CF0609">
        <w:rPr>
          <w:rFonts w:eastAsia="標楷體" w:hint="eastAsia"/>
          <w:b/>
          <w:sz w:val="32"/>
          <w:szCs w:val="32"/>
        </w:rPr>
        <w:t>5</w:t>
      </w:r>
      <w:bookmarkStart w:id="0" w:name="_GoBack"/>
      <w:bookmarkEnd w:id="0"/>
      <w:r w:rsidRPr="003B1339">
        <w:rPr>
          <w:rFonts w:eastAsia="標楷體" w:hint="eastAsia"/>
          <w:b/>
          <w:sz w:val="32"/>
          <w:szCs w:val="32"/>
        </w:rPr>
        <w:t>學年度【商業簡報】校內選拔競賽</w:t>
      </w:r>
      <w:r w:rsidRPr="003B1339">
        <w:rPr>
          <w:rFonts w:eastAsia="標楷體" w:hint="eastAsia"/>
          <w:b/>
          <w:sz w:val="32"/>
          <w:szCs w:val="32"/>
        </w:rPr>
        <w:t xml:space="preserve"> </w:t>
      </w:r>
      <w:r w:rsidRPr="003B1339">
        <w:rPr>
          <w:rFonts w:eastAsia="標楷體" w:hint="eastAsia"/>
          <w:b/>
          <w:sz w:val="32"/>
          <w:szCs w:val="32"/>
        </w:rPr>
        <w:t>術科試卷</w:t>
      </w:r>
    </w:p>
    <w:p w14:paraId="4F89E044" w14:textId="77777777" w:rsidR="003B1339" w:rsidRPr="003B1339" w:rsidRDefault="003B1339" w:rsidP="00811D9E">
      <w:pPr>
        <w:ind w:leftChars="472" w:left="1133" w:right="140"/>
        <w:jc w:val="center"/>
        <w:rPr>
          <w:rFonts w:eastAsia="標楷體"/>
          <w:b/>
        </w:rPr>
      </w:pPr>
    </w:p>
    <w:p w14:paraId="39A085ED" w14:textId="30A3A99F" w:rsidR="00811D9E" w:rsidRPr="00E05027" w:rsidRDefault="002069D8" w:rsidP="002069D8">
      <w:pPr>
        <w:ind w:leftChars="1972" w:left="4733" w:rightChars="58" w:right="139"/>
        <w:jc w:val="center"/>
        <w:rPr>
          <w:rFonts w:eastAsia="標楷體"/>
          <w:b/>
          <w:u w:val="single"/>
        </w:rPr>
      </w:pPr>
      <w:r>
        <w:rPr>
          <w:rFonts w:eastAsia="標楷體" w:hint="eastAsia"/>
          <w:b/>
        </w:rPr>
        <w:t>參賽證號</w:t>
      </w:r>
      <w:r w:rsidR="00811D9E" w:rsidRPr="00E05027">
        <w:rPr>
          <w:rFonts w:eastAsia="標楷體"/>
          <w:b/>
        </w:rPr>
        <w:t>：</w:t>
      </w:r>
      <w:r w:rsidR="00811D9E" w:rsidRPr="00E05027">
        <w:rPr>
          <w:rFonts w:eastAsia="標楷體"/>
          <w:b/>
          <w:u w:val="single"/>
        </w:rPr>
        <w:t xml:space="preserve">               </w:t>
      </w:r>
    </w:p>
    <w:p w14:paraId="4075941D" w14:textId="77777777" w:rsidR="00D972F6" w:rsidRPr="00E05027" w:rsidRDefault="00D972F6" w:rsidP="00727FB6">
      <w:pPr>
        <w:pStyle w:val="14"/>
        <w:numPr>
          <w:ilvl w:val="0"/>
          <w:numId w:val="1"/>
        </w:numPr>
        <w:autoSpaceDE w:val="0"/>
        <w:autoSpaceDN w:val="0"/>
        <w:adjustRightInd w:val="0"/>
        <w:spacing w:line="240" w:lineRule="auto"/>
        <w:ind w:left="614" w:hangingChars="219" w:hanging="614"/>
        <w:jc w:val="left"/>
        <w:rPr>
          <w:rFonts w:eastAsia="標楷體"/>
          <w:b/>
          <w:sz w:val="28"/>
          <w:szCs w:val="28"/>
          <w:lang w:eastAsia="zh-TW"/>
        </w:rPr>
      </w:pPr>
      <w:r w:rsidRPr="00E05027">
        <w:rPr>
          <w:rFonts w:eastAsia="標楷體"/>
          <w:b/>
          <w:sz w:val="28"/>
          <w:szCs w:val="28"/>
          <w:lang w:eastAsia="zh-TW"/>
        </w:rPr>
        <w:t>試題配分及製作時間</w:t>
      </w:r>
    </w:p>
    <w:p w14:paraId="40C4F1DC" w14:textId="77777777" w:rsidR="003D4677" w:rsidRPr="003D4677" w:rsidRDefault="003D4677" w:rsidP="003D4677">
      <w:pPr>
        <w:pStyle w:val="14"/>
        <w:widowControl w:val="0"/>
        <w:numPr>
          <w:ilvl w:val="0"/>
          <w:numId w:val="2"/>
        </w:numPr>
        <w:autoSpaceDE w:val="0"/>
        <w:autoSpaceDN w:val="0"/>
        <w:adjustRightInd w:val="0"/>
        <w:ind w:left="851" w:hanging="425"/>
        <w:jc w:val="left"/>
        <w:rPr>
          <w:rFonts w:eastAsia="標楷體"/>
          <w:szCs w:val="24"/>
          <w:lang w:eastAsia="zh-TW"/>
        </w:rPr>
      </w:pPr>
      <w:r w:rsidRPr="003D4677">
        <w:rPr>
          <w:rFonts w:eastAsia="標楷體" w:hint="eastAsia"/>
          <w:szCs w:val="24"/>
          <w:lang w:eastAsia="zh-TW"/>
        </w:rPr>
        <w:t>邏輯性：</w:t>
      </w:r>
      <w:r w:rsidRPr="003D4677">
        <w:rPr>
          <w:rFonts w:eastAsia="標楷體" w:hint="eastAsia"/>
          <w:szCs w:val="24"/>
          <w:lang w:eastAsia="zh-TW"/>
        </w:rPr>
        <w:t>10%</w:t>
      </w:r>
    </w:p>
    <w:p w14:paraId="4DC0989D" w14:textId="77777777" w:rsidR="003D4677" w:rsidRDefault="003D4677" w:rsidP="003D4677">
      <w:pPr>
        <w:pStyle w:val="14"/>
        <w:widowControl w:val="0"/>
        <w:numPr>
          <w:ilvl w:val="0"/>
          <w:numId w:val="2"/>
        </w:numPr>
        <w:autoSpaceDE w:val="0"/>
        <w:autoSpaceDN w:val="0"/>
        <w:adjustRightInd w:val="0"/>
        <w:ind w:left="851" w:hanging="425"/>
        <w:jc w:val="left"/>
        <w:rPr>
          <w:rFonts w:eastAsia="標楷體"/>
          <w:szCs w:val="24"/>
          <w:lang w:eastAsia="zh-TW"/>
        </w:rPr>
      </w:pPr>
      <w:r w:rsidRPr="003D4677">
        <w:rPr>
          <w:rFonts w:eastAsia="標楷體" w:hint="eastAsia"/>
          <w:szCs w:val="24"/>
          <w:lang w:eastAsia="zh-TW"/>
        </w:rPr>
        <w:t>主題傳達性：</w:t>
      </w:r>
      <w:r w:rsidRPr="003D4677">
        <w:rPr>
          <w:rFonts w:eastAsia="標楷體" w:hint="eastAsia"/>
          <w:szCs w:val="24"/>
          <w:lang w:eastAsia="zh-TW"/>
        </w:rPr>
        <w:t xml:space="preserve">20% </w:t>
      </w:r>
    </w:p>
    <w:p w14:paraId="37ABCA1D" w14:textId="77777777" w:rsidR="003D4677" w:rsidRDefault="003D4677" w:rsidP="003D4677">
      <w:pPr>
        <w:pStyle w:val="14"/>
        <w:widowControl w:val="0"/>
        <w:numPr>
          <w:ilvl w:val="0"/>
          <w:numId w:val="2"/>
        </w:numPr>
        <w:autoSpaceDE w:val="0"/>
        <w:autoSpaceDN w:val="0"/>
        <w:adjustRightInd w:val="0"/>
        <w:ind w:left="851" w:hanging="425"/>
        <w:jc w:val="left"/>
        <w:rPr>
          <w:rFonts w:eastAsia="標楷體"/>
          <w:szCs w:val="24"/>
          <w:lang w:eastAsia="zh-TW"/>
        </w:rPr>
      </w:pPr>
      <w:r w:rsidRPr="003D4677">
        <w:rPr>
          <w:rFonts w:eastAsia="標楷體" w:hint="eastAsia"/>
          <w:szCs w:val="24"/>
          <w:lang w:eastAsia="zh-TW"/>
        </w:rPr>
        <w:t>內容正確性：</w:t>
      </w:r>
      <w:r>
        <w:rPr>
          <w:rFonts w:eastAsia="標楷體" w:hint="eastAsia"/>
          <w:szCs w:val="24"/>
          <w:lang w:eastAsia="zh-TW"/>
        </w:rPr>
        <w:t>40%</w:t>
      </w:r>
    </w:p>
    <w:p w14:paraId="5E7F5D09" w14:textId="765A99E9" w:rsidR="003D4677" w:rsidRPr="003D4677" w:rsidRDefault="003D4677" w:rsidP="003D4677">
      <w:pPr>
        <w:pStyle w:val="14"/>
        <w:widowControl w:val="0"/>
        <w:numPr>
          <w:ilvl w:val="0"/>
          <w:numId w:val="2"/>
        </w:numPr>
        <w:autoSpaceDE w:val="0"/>
        <w:autoSpaceDN w:val="0"/>
        <w:adjustRightInd w:val="0"/>
        <w:ind w:left="851" w:hanging="425"/>
        <w:jc w:val="left"/>
        <w:rPr>
          <w:rFonts w:eastAsia="標楷體"/>
          <w:szCs w:val="24"/>
          <w:lang w:eastAsia="zh-TW"/>
        </w:rPr>
      </w:pPr>
      <w:r w:rsidRPr="003D4677">
        <w:rPr>
          <w:rFonts w:eastAsia="標楷體" w:hint="eastAsia"/>
          <w:szCs w:val="24"/>
          <w:lang w:eastAsia="zh-TW"/>
        </w:rPr>
        <w:t>創意：</w:t>
      </w:r>
      <w:r w:rsidRPr="003D4677">
        <w:rPr>
          <w:rFonts w:eastAsia="標楷體" w:hint="eastAsia"/>
          <w:szCs w:val="24"/>
          <w:lang w:eastAsia="zh-TW"/>
        </w:rPr>
        <w:t>20%</w:t>
      </w:r>
    </w:p>
    <w:p w14:paraId="5721137C" w14:textId="0FC82DE2" w:rsidR="003D4677" w:rsidRPr="003D4677" w:rsidRDefault="003D4677" w:rsidP="003D4677">
      <w:pPr>
        <w:pStyle w:val="14"/>
        <w:widowControl w:val="0"/>
        <w:numPr>
          <w:ilvl w:val="0"/>
          <w:numId w:val="2"/>
        </w:numPr>
        <w:autoSpaceDE w:val="0"/>
        <w:autoSpaceDN w:val="0"/>
        <w:adjustRightInd w:val="0"/>
        <w:ind w:left="851" w:hanging="425"/>
        <w:jc w:val="left"/>
        <w:rPr>
          <w:rFonts w:eastAsia="標楷體"/>
          <w:szCs w:val="24"/>
          <w:lang w:eastAsia="zh-TW"/>
        </w:rPr>
      </w:pPr>
      <w:r w:rsidRPr="003D4677">
        <w:rPr>
          <w:rFonts w:eastAsia="標楷體" w:hint="eastAsia"/>
          <w:szCs w:val="24"/>
          <w:lang w:eastAsia="zh-TW"/>
        </w:rPr>
        <w:t>美觀：</w:t>
      </w:r>
      <w:r w:rsidRPr="003D4677">
        <w:rPr>
          <w:rFonts w:eastAsia="標楷體" w:hint="eastAsia"/>
          <w:szCs w:val="24"/>
          <w:lang w:eastAsia="zh-TW"/>
        </w:rPr>
        <w:t>10%</w:t>
      </w:r>
    </w:p>
    <w:p w14:paraId="7486303A" w14:textId="16682ED1" w:rsidR="00D972F6" w:rsidRPr="00E05027" w:rsidRDefault="00D972F6" w:rsidP="00727FB6">
      <w:pPr>
        <w:pStyle w:val="14"/>
        <w:widowControl w:val="0"/>
        <w:numPr>
          <w:ilvl w:val="0"/>
          <w:numId w:val="2"/>
        </w:numPr>
        <w:autoSpaceDE w:val="0"/>
        <w:autoSpaceDN w:val="0"/>
        <w:adjustRightInd w:val="0"/>
        <w:ind w:left="851" w:hanging="425"/>
        <w:jc w:val="left"/>
        <w:rPr>
          <w:rFonts w:eastAsia="標楷體"/>
          <w:szCs w:val="24"/>
          <w:lang w:eastAsia="zh-TW"/>
        </w:rPr>
      </w:pPr>
      <w:r w:rsidRPr="00E05027">
        <w:rPr>
          <w:rFonts w:eastAsia="標楷體"/>
          <w:szCs w:val="24"/>
          <w:lang w:eastAsia="zh-TW"/>
        </w:rPr>
        <w:t>製作時間：</w:t>
      </w:r>
      <w:r w:rsidR="003B1339">
        <w:rPr>
          <w:rFonts w:eastAsia="標楷體" w:hint="eastAsia"/>
          <w:szCs w:val="24"/>
          <w:lang w:eastAsia="zh-TW"/>
        </w:rPr>
        <w:t>180</w:t>
      </w:r>
      <w:r w:rsidRPr="00E05027">
        <w:rPr>
          <w:rFonts w:eastAsia="標楷體"/>
          <w:szCs w:val="24"/>
          <w:lang w:eastAsia="zh-TW"/>
        </w:rPr>
        <w:t>分鐘</w:t>
      </w:r>
      <w:r w:rsidRPr="00E05027">
        <w:rPr>
          <w:rFonts w:eastAsia="標楷體"/>
          <w:szCs w:val="24"/>
          <w:lang w:eastAsia="zh-TW"/>
        </w:rPr>
        <w:t xml:space="preserve"> ( </w:t>
      </w:r>
      <w:r w:rsidRPr="00E05027">
        <w:rPr>
          <w:rFonts w:eastAsia="標楷體"/>
          <w:szCs w:val="24"/>
          <w:lang w:eastAsia="zh-TW"/>
        </w:rPr>
        <w:t>含</w:t>
      </w:r>
      <w:r w:rsidR="003B1339">
        <w:rPr>
          <w:rFonts w:eastAsia="標楷體" w:hint="eastAsia"/>
          <w:szCs w:val="24"/>
          <w:lang w:eastAsia="zh-TW"/>
        </w:rPr>
        <w:t>作品存檔</w:t>
      </w:r>
      <w:r w:rsidRPr="00E05027">
        <w:rPr>
          <w:rFonts w:eastAsia="標楷體"/>
          <w:szCs w:val="24"/>
          <w:lang w:eastAsia="zh-TW"/>
        </w:rPr>
        <w:t>與測試時間</w:t>
      </w:r>
      <w:r w:rsidRPr="00E05027">
        <w:rPr>
          <w:rFonts w:eastAsia="標楷體"/>
          <w:szCs w:val="24"/>
          <w:lang w:eastAsia="zh-TW"/>
        </w:rPr>
        <w:t xml:space="preserve"> )</w:t>
      </w:r>
    </w:p>
    <w:p w14:paraId="5AF51CDA" w14:textId="77777777" w:rsidR="00D972F6" w:rsidRPr="00E05027" w:rsidRDefault="00D972F6" w:rsidP="00727FB6">
      <w:pPr>
        <w:pStyle w:val="14"/>
        <w:numPr>
          <w:ilvl w:val="0"/>
          <w:numId w:val="1"/>
        </w:numPr>
        <w:autoSpaceDE w:val="0"/>
        <w:autoSpaceDN w:val="0"/>
        <w:adjustRightInd w:val="0"/>
        <w:spacing w:line="240" w:lineRule="auto"/>
        <w:ind w:left="614" w:hangingChars="219" w:hanging="614"/>
        <w:jc w:val="left"/>
        <w:rPr>
          <w:rFonts w:eastAsia="標楷體"/>
          <w:b/>
          <w:sz w:val="28"/>
          <w:szCs w:val="28"/>
          <w:lang w:eastAsia="zh-TW"/>
        </w:rPr>
      </w:pPr>
      <w:r w:rsidRPr="00E05027">
        <w:rPr>
          <w:rFonts w:eastAsia="標楷體"/>
          <w:b/>
          <w:sz w:val="28"/>
          <w:szCs w:val="28"/>
          <w:lang w:eastAsia="zh-TW"/>
        </w:rPr>
        <w:t>試題說明</w:t>
      </w:r>
    </w:p>
    <w:p w14:paraId="2BDB7FCA" w14:textId="6E2F4644" w:rsidR="00C27838" w:rsidRDefault="00C27838" w:rsidP="002B22C5">
      <w:pPr>
        <w:autoSpaceDE w:val="0"/>
        <w:autoSpaceDN w:val="0"/>
        <w:adjustRightInd w:val="0"/>
        <w:ind w:leftChars="210" w:left="504" w:firstLineChars="200" w:firstLine="480"/>
        <w:jc w:val="both"/>
        <w:rPr>
          <w:rFonts w:eastAsia="標楷體"/>
          <w:kern w:val="0"/>
          <w:lang w:bidi="en-US"/>
        </w:rPr>
      </w:pPr>
      <w:r w:rsidRPr="00C27838">
        <w:rPr>
          <w:rFonts w:eastAsia="標楷體"/>
          <w:kern w:val="0"/>
          <w:lang w:bidi="en-US"/>
        </w:rPr>
        <w:t>X</w:t>
      </w:r>
      <w:r w:rsidRPr="00C27838">
        <w:rPr>
          <w:rFonts w:eastAsia="標楷體"/>
          <w:kern w:val="0"/>
          <w:lang w:bidi="en-US"/>
        </w:rPr>
        <w:t>彩妝有限公司</w:t>
      </w:r>
      <w:r w:rsidRPr="00C27838">
        <w:rPr>
          <w:rFonts w:eastAsia="標楷體"/>
          <w:kern w:val="0"/>
          <w:lang w:bidi="en-US"/>
        </w:rPr>
        <w:t>(</w:t>
      </w:r>
      <w:r w:rsidRPr="00C27838">
        <w:rPr>
          <w:rFonts w:eastAsia="標楷體"/>
          <w:kern w:val="0"/>
          <w:lang w:bidi="en-US"/>
        </w:rPr>
        <w:t>以下簡稱</w:t>
      </w:r>
      <w:r w:rsidRPr="00C27838">
        <w:rPr>
          <w:rFonts w:eastAsia="標楷體"/>
          <w:kern w:val="0"/>
          <w:lang w:bidi="en-US"/>
        </w:rPr>
        <w:t>X</w:t>
      </w:r>
      <w:r w:rsidRPr="00C27838">
        <w:rPr>
          <w:rFonts w:eastAsia="標楷體"/>
          <w:kern w:val="0"/>
          <w:lang w:bidi="en-US"/>
        </w:rPr>
        <w:t>公司</w:t>
      </w:r>
      <w:r w:rsidRPr="00C27838">
        <w:rPr>
          <w:rFonts w:eastAsia="標楷體"/>
          <w:kern w:val="0"/>
          <w:lang w:bidi="en-US"/>
        </w:rPr>
        <w:t>)</w:t>
      </w:r>
      <w:r w:rsidRPr="00C27838">
        <w:rPr>
          <w:rFonts w:eastAsia="標楷體"/>
          <w:kern w:val="0"/>
          <w:lang w:bidi="en-US"/>
        </w:rPr>
        <w:t>欲在下</w:t>
      </w:r>
      <w:proofErr w:type="gramStart"/>
      <w:r w:rsidRPr="00C27838">
        <w:rPr>
          <w:rFonts w:eastAsia="標楷體"/>
          <w:kern w:val="0"/>
          <w:lang w:bidi="en-US"/>
        </w:rPr>
        <w:t>一</w:t>
      </w:r>
      <w:proofErr w:type="gramEnd"/>
      <w:r w:rsidRPr="00C27838">
        <w:rPr>
          <w:rFonts w:eastAsia="標楷體"/>
          <w:kern w:val="0"/>
          <w:lang w:bidi="en-US"/>
        </w:rPr>
        <w:t>年度舉辦公司各式品牌商品的推廣活動，</w:t>
      </w:r>
      <w:r w:rsidRPr="00C27838">
        <w:rPr>
          <w:rFonts w:eastAsia="標楷體"/>
          <w:kern w:val="0"/>
          <w:lang w:bidi="en-US"/>
        </w:rPr>
        <w:t xml:space="preserve"> </w:t>
      </w:r>
      <w:r w:rsidRPr="00C27838">
        <w:rPr>
          <w:rFonts w:eastAsia="標楷體"/>
          <w:kern w:val="0"/>
          <w:lang w:bidi="en-US"/>
        </w:rPr>
        <w:t>而身為該公司品牌行銷經理的你，被指定負責制定品牌行銷策略，希望能夠透過像是舉辦官方活動、經營社群社交網站以及影音自媒體平台等方式，加強</w:t>
      </w:r>
      <w:r w:rsidRPr="00C27838">
        <w:rPr>
          <w:rFonts w:eastAsia="標楷體"/>
          <w:kern w:val="0"/>
          <w:lang w:bidi="en-US"/>
        </w:rPr>
        <w:t>X</w:t>
      </w:r>
      <w:r w:rsidRPr="00C27838">
        <w:rPr>
          <w:rFonts w:eastAsia="標楷體"/>
          <w:kern w:val="0"/>
          <w:lang w:bidi="en-US"/>
        </w:rPr>
        <w:t>公司品牌在消費者市場中的影響力，藉此提升自家品牌的知名度，以便未來能拓展更多銷售通路來增加公司旗下各式產品線的銷售量。因此，公司要求你製作一份多媒體簡報，向公司股東與高層主管進行簡報，說明未來將如何制定與規劃品牌行銷、產品推廣等活動計畫。</w:t>
      </w:r>
      <w:r w:rsidRPr="00C27838">
        <w:rPr>
          <w:rFonts w:eastAsia="標楷體"/>
          <w:kern w:val="0"/>
          <w:lang w:bidi="en-US"/>
        </w:rPr>
        <w:t xml:space="preserve"> </w:t>
      </w:r>
    </w:p>
    <w:p w14:paraId="171E673A" w14:textId="77777777" w:rsidR="00C27838" w:rsidRPr="00C27838" w:rsidRDefault="00C27838" w:rsidP="002B22C5">
      <w:pPr>
        <w:autoSpaceDE w:val="0"/>
        <w:autoSpaceDN w:val="0"/>
        <w:adjustRightInd w:val="0"/>
        <w:ind w:firstLineChars="200" w:firstLine="480"/>
        <w:jc w:val="both"/>
        <w:rPr>
          <w:rFonts w:eastAsia="標楷體"/>
          <w:kern w:val="0"/>
          <w:lang w:bidi="en-US"/>
        </w:rPr>
      </w:pPr>
    </w:p>
    <w:p w14:paraId="44E00C51" w14:textId="77777777" w:rsidR="00C27838" w:rsidRPr="00C27838" w:rsidRDefault="00C27838" w:rsidP="002B22C5">
      <w:pPr>
        <w:numPr>
          <w:ilvl w:val="0"/>
          <w:numId w:val="3"/>
        </w:numPr>
        <w:autoSpaceDE w:val="0"/>
        <w:autoSpaceDN w:val="0"/>
        <w:adjustRightInd w:val="0"/>
        <w:ind w:left="567" w:hanging="567"/>
        <w:jc w:val="both"/>
        <w:rPr>
          <w:rFonts w:eastAsia="標楷體"/>
          <w:kern w:val="0"/>
          <w:lang w:bidi="en-US"/>
        </w:rPr>
      </w:pPr>
      <w:r w:rsidRPr="00C27838">
        <w:rPr>
          <w:rFonts w:eastAsia="標楷體"/>
          <w:kern w:val="0"/>
          <w:lang w:bidi="en-US"/>
        </w:rPr>
        <w:t>請詳細閱讀參考資料及所有附件檔案，摘要重點，以精簡的文字、表格、圖表及圖片作</w:t>
      </w:r>
      <w:r w:rsidRPr="00C27838">
        <w:rPr>
          <w:rFonts w:eastAsia="標楷體"/>
          <w:kern w:val="0"/>
          <w:lang w:bidi="en-US"/>
        </w:rPr>
        <w:t xml:space="preserve"> </w:t>
      </w:r>
      <w:r w:rsidRPr="00C27838">
        <w:rPr>
          <w:rFonts w:eastAsia="標楷體"/>
          <w:kern w:val="0"/>
          <w:lang w:bidi="en-US"/>
        </w:rPr>
        <w:t>為簡報之內容。</w:t>
      </w:r>
      <w:r w:rsidRPr="00C27838">
        <w:rPr>
          <w:rFonts w:eastAsia="標楷體"/>
          <w:kern w:val="0"/>
          <w:lang w:bidi="en-US"/>
        </w:rPr>
        <w:t xml:space="preserve"> </w:t>
      </w:r>
    </w:p>
    <w:p w14:paraId="4DE46DF8" w14:textId="77777777" w:rsidR="00C27838" w:rsidRPr="00C27838" w:rsidRDefault="00C27838" w:rsidP="002B22C5">
      <w:pPr>
        <w:autoSpaceDE w:val="0"/>
        <w:autoSpaceDN w:val="0"/>
        <w:adjustRightInd w:val="0"/>
        <w:ind w:left="567"/>
        <w:jc w:val="both"/>
        <w:rPr>
          <w:rFonts w:eastAsia="標楷體"/>
          <w:kern w:val="0"/>
          <w:lang w:bidi="en-US"/>
        </w:rPr>
      </w:pPr>
      <w:r w:rsidRPr="00C27838">
        <w:rPr>
          <w:rFonts w:eastAsia="標楷體"/>
          <w:kern w:val="0"/>
          <w:lang w:bidi="en-US"/>
        </w:rPr>
        <w:t xml:space="preserve">1. </w:t>
      </w:r>
      <w:r w:rsidRPr="00C27838">
        <w:rPr>
          <w:rFonts w:eastAsia="標楷體"/>
          <w:kern w:val="0"/>
          <w:lang w:bidi="en-US"/>
        </w:rPr>
        <w:t>簡報不得出現參賽者或指導老師等相關資料，否則視同舞弊，取消競賽資格。</w:t>
      </w:r>
      <w:r w:rsidRPr="00C27838">
        <w:rPr>
          <w:rFonts w:eastAsia="標楷體"/>
          <w:kern w:val="0"/>
          <w:lang w:bidi="en-US"/>
        </w:rPr>
        <w:t xml:space="preserve"> </w:t>
      </w:r>
    </w:p>
    <w:p w14:paraId="5BA6DE3B" w14:textId="77777777" w:rsidR="00C27838" w:rsidRPr="00C27838" w:rsidRDefault="00C27838" w:rsidP="002B22C5">
      <w:pPr>
        <w:autoSpaceDE w:val="0"/>
        <w:autoSpaceDN w:val="0"/>
        <w:adjustRightInd w:val="0"/>
        <w:ind w:left="567"/>
        <w:jc w:val="both"/>
        <w:rPr>
          <w:rFonts w:eastAsia="標楷體"/>
          <w:kern w:val="0"/>
          <w:lang w:bidi="en-US"/>
        </w:rPr>
      </w:pPr>
      <w:r w:rsidRPr="00C27838">
        <w:rPr>
          <w:rFonts w:eastAsia="標楷體"/>
          <w:kern w:val="0"/>
          <w:lang w:bidi="en-US"/>
        </w:rPr>
        <w:t xml:space="preserve">2. </w:t>
      </w:r>
      <w:r w:rsidRPr="00C27838">
        <w:rPr>
          <w:rFonts w:eastAsia="標楷體"/>
          <w:kern w:val="0"/>
          <w:lang w:bidi="en-US"/>
        </w:rPr>
        <w:t>得使用參考資料之文字、表格等內容。</w:t>
      </w:r>
      <w:r w:rsidRPr="00C27838">
        <w:rPr>
          <w:rFonts w:eastAsia="標楷體"/>
          <w:kern w:val="0"/>
          <w:lang w:bidi="en-US"/>
        </w:rPr>
        <w:t xml:space="preserve"> </w:t>
      </w:r>
    </w:p>
    <w:p w14:paraId="0514010C" w14:textId="77777777" w:rsidR="00C27838" w:rsidRPr="00C27838" w:rsidRDefault="00C27838" w:rsidP="002B22C5">
      <w:pPr>
        <w:autoSpaceDE w:val="0"/>
        <w:autoSpaceDN w:val="0"/>
        <w:adjustRightInd w:val="0"/>
        <w:ind w:left="567"/>
        <w:jc w:val="both"/>
        <w:rPr>
          <w:rFonts w:eastAsia="標楷體"/>
          <w:kern w:val="0"/>
          <w:lang w:bidi="en-US"/>
        </w:rPr>
      </w:pPr>
      <w:r w:rsidRPr="00C27838">
        <w:rPr>
          <w:rFonts w:eastAsia="標楷體"/>
          <w:kern w:val="0"/>
          <w:lang w:bidi="en-US"/>
        </w:rPr>
        <w:t xml:space="preserve">3. </w:t>
      </w:r>
      <w:r w:rsidRPr="00C27838">
        <w:rPr>
          <w:rFonts w:eastAsia="標楷體"/>
          <w:kern w:val="0"/>
          <w:lang w:bidi="en-US"/>
        </w:rPr>
        <w:t>至少使用參考資料圖片</w:t>
      </w:r>
      <w:r w:rsidRPr="00C27838">
        <w:rPr>
          <w:rFonts w:eastAsia="標楷體"/>
          <w:kern w:val="0"/>
          <w:lang w:bidi="en-US"/>
        </w:rPr>
        <w:t>5</w:t>
      </w:r>
      <w:r w:rsidRPr="00C27838">
        <w:rPr>
          <w:rFonts w:eastAsia="標楷體"/>
          <w:kern w:val="0"/>
          <w:lang w:bidi="en-US"/>
        </w:rPr>
        <w:t>張。</w:t>
      </w:r>
      <w:r w:rsidRPr="00C27838">
        <w:rPr>
          <w:rFonts w:eastAsia="標楷體"/>
          <w:kern w:val="0"/>
          <w:lang w:bidi="en-US"/>
        </w:rPr>
        <w:t xml:space="preserve"> </w:t>
      </w:r>
    </w:p>
    <w:p w14:paraId="58E6EB30" w14:textId="77777777" w:rsidR="00C27838" w:rsidRPr="00C27838" w:rsidRDefault="00C27838" w:rsidP="002B22C5">
      <w:pPr>
        <w:autoSpaceDE w:val="0"/>
        <w:autoSpaceDN w:val="0"/>
        <w:adjustRightInd w:val="0"/>
        <w:ind w:left="567"/>
        <w:jc w:val="both"/>
        <w:rPr>
          <w:rFonts w:eastAsia="標楷體"/>
          <w:kern w:val="0"/>
          <w:lang w:bidi="en-US"/>
        </w:rPr>
      </w:pPr>
      <w:r w:rsidRPr="00C27838">
        <w:rPr>
          <w:rFonts w:eastAsia="標楷體"/>
          <w:kern w:val="0"/>
          <w:lang w:bidi="en-US"/>
        </w:rPr>
        <w:t xml:space="preserve">4. </w:t>
      </w:r>
      <w:r w:rsidRPr="00C27838">
        <w:rPr>
          <w:rFonts w:eastAsia="標楷體"/>
          <w:kern w:val="0"/>
          <w:lang w:bidi="en-US"/>
        </w:rPr>
        <w:t>請注意校對相關中文、英文、數據，若有錯誤，將依情形酌予扣</w:t>
      </w:r>
      <w:r w:rsidRPr="00C27838">
        <w:rPr>
          <w:rFonts w:eastAsia="標楷體"/>
          <w:kern w:val="0"/>
          <w:lang w:bidi="en-US"/>
        </w:rPr>
        <w:t>1</w:t>
      </w:r>
      <w:r w:rsidRPr="00C27838">
        <w:rPr>
          <w:rFonts w:eastAsia="標楷體"/>
          <w:kern w:val="0"/>
          <w:lang w:bidi="en-US"/>
        </w:rPr>
        <w:t>至</w:t>
      </w:r>
      <w:r w:rsidRPr="00C27838">
        <w:rPr>
          <w:rFonts w:eastAsia="標楷體"/>
          <w:kern w:val="0"/>
          <w:lang w:bidi="en-US"/>
        </w:rPr>
        <w:t>5</w:t>
      </w:r>
      <w:r w:rsidRPr="00C27838">
        <w:rPr>
          <w:rFonts w:eastAsia="標楷體"/>
          <w:kern w:val="0"/>
          <w:lang w:bidi="en-US"/>
        </w:rPr>
        <w:t>分。</w:t>
      </w:r>
      <w:r w:rsidRPr="00C27838">
        <w:rPr>
          <w:rFonts w:eastAsia="標楷體"/>
          <w:kern w:val="0"/>
          <w:lang w:bidi="en-US"/>
        </w:rPr>
        <w:t xml:space="preserve"> </w:t>
      </w:r>
    </w:p>
    <w:p w14:paraId="005F7936" w14:textId="77777777" w:rsidR="00C27838" w:rsidRPr="00C27838" w:rsidRDefault="00C27838" w:rsidP="002B22C5">
      <w:pPr>
        <w:autoSpaceDE w:val="0"/>
        <w:autoSpaceDN w:val="0"/>
        <w:adjustRightInd w:val="0"/>
        <w:ind w:left="567"/>
        <w:jc w:val="both"/>
        <w:rPr>
          <w:rFonts w:eastAsia="標楷體"/>
          <w:kern w:val="0"/>
          <w:lang w:bidi="en-US"/>
        </w:rPr>
      </w:pPr>
      <w:r w:rsidRPr="00C27838">
        <w:rPr>
          <w:rFonts w:eastAsia="標楷體"/>
          <w:kern w:val="0"/>
          <w:lang w:bidi="en-US"/>
        </w:rPr>
        <w:t xml:space="preserve">5. </w:t>
      </w:r>
      <w:r w:rsidRPr="00C27838">
        <w:rPr>
          <w:rFonts w:eastAsia="標楷體"/>
          <w:kern w:val="0"/>
          <w:lang w:bidi="en-US"/>
        </w:rPr>
        <w:t>簡報總頁數請控制在</w:t>
      </w:r>
      <w:r w:rsidRPr="00C27838">
        <w:rPr>
          <w:rFonts w:eastAsia="標楷體"/>
          <w:kern w:val="0"/>
          <w:lang w:bidi="en-US"/>
        </w:rPr>
        <w:t>15</w:t>
      </w:r>
      <w:r w:rsidRPr="00C27838">
        <w:rPr>
          <w:rFonts w:eastAsia="標楷體"/>
          <w:kern w:val="0"/>
          <w:lang w:bidi="en-US"/>
        </w:rPr>
        <w:t>至</w:t>
      </w:r>
      <w:r w:rsidRPr="00C27838">
        <w:rPr>
          <w:rFonts w:eastAsia="標楷體"/>
          <w:kern w:val="0"/>
          <w:lang w:bidi="en-US"/>
        </w:rPr>
        <w:t>25</w:t>
      </w:r>
      <w:r w:rsidRPr="00C27838">
        <w:rPr>
          <w:rFonts w:eastAsia="標楷體"/>
          <w:kern w:val="0"/>
          <w:lang w:bidi="en-US"/>
        </w:rPr>
        <w:t>頁</w:t>
      </w:r>
      <w:proofErr w:type="gramStart"/>
      <w:r w:rsidRPr="00C27838">
        <w:rPr>
          <w:rFonts w:eastAsia="標楷體"/>
          <w:kern w:val="0"/>
          <w:lang w:bidi="en-US"/>
        </w:rPr>
        <w:t>之間，</w:t>
      </w:r>
      <w:proofErr w:type="gramEnd"/>
      <w:r w:rsidRPr="00C27838">
        <w:rPr>
          <w:rFonts w:eastAsia="標楷體"/>
          <w:kern w:val="0"/>
          <w:lang w:bidi="en-US"/>
        </w:rPr>
        <w:t>頁數未控制</w:t>
      </w:r>
      <w:r w:rsidRPr="00C27838">
        <w:rPr>
          <w:rFonts w:eastAsia="標楷體"/>
          <w:kern w:val="0"/>
          <w:lang w:bidi="en-US"/>
        </w:rPr>
        <w:t>15</w:t>
      </w:r>
      <w:r w:rsidRPr="00C27838">
        <w:rPr>
          <w:rFonts w:eastAsia="標楷體"/>
          <w:kern w:val="0"/>
          <w:lang w:bidi="en-US"/>
        </w:rPr>
        <w:t>至</w:t>
      </w:r>
      <w:r w:rsidRPr="00C27838">
        <w:rPr>
          <w:rFonts w:eastAsia="標楷體"/>
          <w:kern w:val="0"/>
          <w:lang w:bidi="en-US"/>
        </w:rPr>
        <w:t>25</w:t>
      </w:r>
      <w:r w:rsidRPr="00C27838">
        <w:rPr>
          <w:rFonts w:eastAsia="標楷體"/>
          <w:kern w:val="0"/>
          <w:lang w:bidi="en-US"/>
        </w:rPr>
        <w:t>頁之間者，酌予扣</w:t>
      </w:r>
      <w:r w:rsidRPr="00C27838">
        <w:rPr>
          <w:rFonts w:eastAsia="標楷體"/>
          <w:kern w:val="0"/>
          <w:lang w:bidi="en-US"/>
        </w:rPr>
        <w:t>2</w:t>
      </w:r>
      <w:r w:rsidRPr="00C27838">
        <w:rPr>
          <w:rFonts w:eastAsia="標楷體"/>
          <w:kern w:val="0"/>
          <w:lang w:bidi="en-US"/>
        </w:rPr>
        <w:t>分。</w:t>
      </w:r>
      <w:r w:rsidRPr="00C27838">
        <w:rPr>
          <w:rFonts w:eastAsia="標楷體"/>
          <w:kern w:val="0"/>
          <w:lang w:bidi="en-US"/>
        </w:rPr>
        <w:t xml:space="preserve"> </w:t>
      </w:r>
    </w:p>
    <w:p w14:paraId="2536B2D0" w14:textId="77777777" w:rsidR="00C27838" w:rsidRDefault="00C27838" w:rsidP="002B22C5">
      <w:pPr>
        <w:autoSpaceDE w:val="0"/>
        <w:autoSpaceDN w:val="0"/>
        <w:adjustRightInd w:val="0"/>
        <w:spacing w:beforeLines="50" w:before="180" w:afterLines="50" w:after="180"/>
        <w:ind w:left="574" w:hangingChars="239" w:hanging="574"/>
        <w:jc w:val="both"/>
        <w:rPr>
          <w:rFonts w:eastAsia="標楷體"/>
          <w:kern w:val="0"/>
          <w:lang w:bidi="en-US"/>
        </w:rPr>
      </w:pPr>
      <w:r w:rsidRPr="00C27838">
        <w:rPr>
          <w:rFonts w:eastAsia="標楷體"/>
          <w:kern w:val="0"/>
          <w:lang w:bidi="en-US"/>
        </w:rPr>
        <w:t>二、</w:t>
      </w:r>
      <w:r w:rsidRPr="00C27838">
        <w:rPr>
          <w:rFonts w:eastAsia="標楷體"/>
          <w:kern w:val="0"/>
          <w:lang w:bidi="en-US"/>
        </w:rPr>
        <w:t xml:space="preserve"> </w:t>
      </w:r>
      <w:r w:rsidRPr="00C27838">
        <w:rPr>
          <w:rFonts w:eastAsia="標楷體"/>
          <w:kern w:val="0"/>
          <w:lang w:bidi="en-US"/>
        </w:rPr>
        <w:t>簡報之組織架構應具邏輯合理性，簡報中請呈現簡報目錄。</w:t>
      </w:r>
    </w:p>
    <w:p w14:paraId="1A5887CB" w14:textId="77777777" w:rsidR="00C27838" w:rsidRDefault="00C27838" w:rsidP="002B22C5">
      <w:pPr>
        <w:autoSpaceDE w:val="0"/>
        <w:autoSpaceDN w:val="0"/>
        <w:adjustRightInd w:val="0"/>
        <w:ind w:left="574" w:hangingChars="239" w:hanging="574"/>
        <w:jc w:val="both"/>
        <w:rPr>
          <w:rFonts w:eastAsia="標楷體"/>
          <w:kern w:val="0"/>
          <w:lang w:bidi="en-US"/>
        </w:rPr>
      </w:pPr>
      <w:r w:rsidRPr="00C27838">
        <w:rPr>
          <w:rFonts w:eastAsia="標楷體"/>
          <w:kern w:val="0"/>
          <w:lang w:bidi="en-US"/>
        </w:rPr>
        <w:t>三、</w:t>
      </w:r>
      <w:r w:rsidRPr="00C27838">
        <w:rPr>
          <w:rFonts w:eastAsia="標楷體"/>
          <w:kern w:val="0"/>
          <w:lang w:bidi="en-US"/>
        </w:rPr>
        <w:t xml:space="preserve"> </w:t>
      </w:r>
      <w:r w:rsidRPr="00C27838">
        <w:rPr>
          <w:rFonts w:eastAsia="標楷體"/>
          <w:kern w:val="0"/>
          <w:lang w:bidi="en-US"/>
        </w:rPr>
        <w:t>簡報設計請使用「投影片母片」設計，圖文編排應清晰易讀。</w:t>
      </w:r>
      <w:r w:rsidRPr="00C27838">
        <w:rPr>
          <w:rFonts w:eastAsia="標楷體"/>
          <w:kern w:val="0"/>
          <w:lang w:bidi="en-US"/>
        </w:rPr>
        <w:t xml:space="preserve"> </w:t>
      </w:r>
    </w:p>
    <w:p w14:paraId="05637966" w14:textId="77777777" w:rsidR="00C27838" w:rsidRDefault="00C27838" w:rsidP="002B22C5">
      <w:pPr>
        <w:autoSpaceDE w:val="0"/>
        <w:autoSpaceDN w:val="0"/>
        <w:adjustRightInd w:val="0"/>
        <w:spacing w:beforeLines="50" w:before="180" w:afterLines="50" w:after="180"/>
        <w:ind w:left="574" w:hangingChars="239" w:hanging="574"/>
        <w:jc w:val="both"/>
        <w:rPr>
          <w:rFonts w:eastAsia="標楷體"/>
          <w:kern w:val="0"/>
          <w:lang w:bidi="en-US"/>
        </w:rPr>
      </w:pPr>
      <w:r w:rsidRPr="00C27838">
        <w:rPr>
          <w:rFonts w:eastAsia="標楷體"/>
          <w:kern w:val="0"/>
          <w:lang w:bidi="en-US"/>
        </w:rPr>
        <w:t>四、</w:t>
      </w:r>
      <w:r w:rsidRPr="00C27838">
        <w:rPr>
          <w:rFonts w:eastAsia="標楷體"/>
          <w:kern w:val="0"/>
          <w:lang w:bidi="en-US"/>
        </w:rPr>
        <w:t xml:space="preserve"> </w:t>
      </w:r>
      <w:r w:rsidRPr="00C27838">
        <w:rPr>
          <w:rFonts w:eastAsia="標楷體"/>
          <w:kern w:val="0"/>
          <w:lang w:bidi="en-US"/>
        </w:rPr>
        <w:t>請適當壓縮簡報檔中之圖片，使適用於網頁與投影機，並刪除圖片的剪裁區域。未完成</w:t>
      </w:r>
      <w:r w:rsidRPr="00C27838">
        <w:rPr>
          <w:rFonts w:eastAsia="標楷體"/>
          <w:kern w:val="0"/>
          <w:lang w:bidi="en-US"/>
        </w:rPr>
        <w:t xml:space="preserve"> </w:t>
      </w:r>
      <w:r w:rsidRPr="00C27838">
        <w:rPr>
          <w:rFonts w:eastAsia="標楷體"/>
          <w:kern w:val="0"/>
          <w:lang w:bidi="en-US"/>
        </w:rPr>
        <w:t>或不正確者，將依情形酌予扣</w:t>
      </w:r>
      <w:r w:rsidRPr="00C27838">
        <w:rPr>
          <w:rFonts w:eastAsia="標楷體"/>
          <w:kern w:val="0"/>
          <w:lang w:bidi="en-US"/>
        </w:rPr>
        <w:t>1</w:t>
      </w:r>
      <w:r w:rsidRPr="00C27838">
        <w:rPr>
          <w:rFonts w:eastAsia="標楷體"/>
          <w:kern w:val="0"/>
          <w:lang w:bidi="en-US"/>
        </w:rPr>
        <w:t>至</w:t>
      </w:r>
      <w:r w:rsidRPr="00C27838">
        <w:rPr>
          <w:rFonts w:eastAsia="標楷體"/>
          <w:kern w:val="0"/>
          <w:lang w:bidi="en-US"/>
        </w:rPr>
        <w:t>2</w:t>
      </w:r>
      <w:r w:rsidRPr="00C27838">
        <w:rPr>
          <w:rFonts w:eastAsia="標楷體"/>
          <w:kern w:val="0"/>
          <w:lang w:bidi="en-US"/>
        </w:rPr>
        <w:t>分。</w:t>
      </w:r>
      <w:r w:rsidRPr="00C27838">
        <w:rPr>
          <w:rFonts w:eastAsia="標楷體"/>
          <w:kern w:val="0"/>
          <w:lang w:bidi="en-US"/>
        </w:rPr>
        <w:t xml:space="preserve"> </w:t>
      </w:r>
    </w:p>
    <w:p w14:paraId="5E4463BF" w14:textId="65A70365" w:rsidR="002B22C5" w:rsidRDefault="00C27838" w:rsidP="002B22C5">
      <w:pPr>
        <w:autoSpaceDE w:val="0"/>
        <w:autoSpaceDN w:val="0"/>
        <w:adjustRightInd w:val="0"/>
        <w:ind w:left="574" w:hangingChars="239" w:hanging="574"/>
        <w:jc w:val="both"/>
        <w:rPr>
          <w:rFonts w:eastAsia="標楷體"/>
          <w:kern w:val="0"/>
          <w:lang w:bidi="en-US"/>
        </w:rPr>
      </w:pPr>
      <w:r w:rsidRPr="00C27838">
        <w:rPr>
          <w:rFonts w:eastAsia="標楷體"/>
          <w:kern w:val="0"/>
          <w:lang w:bidi="en-US"/>
        </w:rPr>
        <w:t>五、</w:t>
      </w:r>
      <w:r w:rsidRPr="00C27838">
        <w:rPr>
          <w:rFonts w:eastAsia="標楷體"/>
          <w:kern w:val="0"/>
          <w:lang w:bidi="en-US"/>
        </w:rPr>
        <w:t xml:space="preserve"> </w:t>
      </w:r>
      <w:r w:rsidRPr="00C27838">
        <w:rPr>
          <w:rFonts w:eastAsia="標楷體"/>
          <w:kern w:val="0"/>
          <w:lang w:bidi="en-US"/>
        </w:rPr>
        <w:t>請依據「壹、公司簡介」與「貳、公司營運及財務狀況」兩節中的內容，並依據以下題目說明使用適當的工具，於簡報中簡單介紹</w:t>
      </w:r>
      <w:r w:rsidRPr="00C27838">
        <w:rPr>
          <w:rFonts w:eastAsia="標楷體"/>
          <w:kern w:val="0"/>
          <w:lang w:bidi="en-US"/>
        </w:rPr>
        <w:t>X</w:t>
      </w:r>
      <w:r w:rsidRPr="00C27838">
        <w:rPr>
          <w:rFonts w:eastAsia="標楷體"/>
          <w:kern w:val="0"/>
          <w:lang w:bidi="en-US"/>
        </w:rPr>
        <w:t>公司，未完成或不正確者，將依情形每</w:t>
      </w:r>
      <w:proofErr w:type="gramStart"/>
      <w:r w:rsidRPr="00C27838">
        <w:rPr>
          <w:rFonts w:eastAsia="標楷體"/>
          <w:kern w:val="0"/>
          <w:lang w:bidi="en-US"/>
        </w:rPr>
        <w:t>個</w:t>
      </w:r>
      <w:proofErr w:type="gramEnd"/>
      <w:r w:rsidRPr="00C27838">
        <w:rPr>
          <w:rFonts w:eastAsia="標楷體"/>
          <w:kern w:val="0"/>
          <w:lang w:bidi="en-US"/>
        </w:rPr>
        <w:t>部份</w:t>
      </w:r>
      <w:r w:rsidR="002B22C5" w:rsidRPr="002B22C5">
        <w:rPr>
          <w:rFonts w:eastAsia="標楷體"/>
          <w:kern w:val="0"/>
          <w:lang w:bidi="en-US"/>
        </w:rPr>
        <w:t>酌予扣分。</w:t>
      </w:r>
    </w:p>
    <w:p w14:paraId="533A2523" w14:textId="77777777" w:rsidR="002B22C5" w:rsidRDefault="002B22C5" w:rsidP="002B22C5">
      <w:pPr>
        <w:autoSpaceDE w:val="0"/>
        <w:autoSpaceDN w:val="0"/>
        <w:adjustRightInd w:val="0"/>
        <w:ind w:left="574" w:hangingChars="239" w:hanging="574"/>
        <w:jc w:val="both"/>
        <w:rPr>
          <w:rFonts w:eastAsia="標楷體"/>
          <w:kern w:val="0"/>
          <w:lang w:bidi="en-US"/>
        </w:rPr>
      </w:pPr>
    </w:p>
    <w:p w14:paraId="1C9B92DB" w14:textId="77777777" w:rsidR="002B22C5" w:rsidRPr="002B22C5" w:rsidRDefault="002B22C5" w:rsidP="002B22C5">
      <w:pPr>
        <w:autoSpaceDE w:val="0"/>
        <w:autoSpaceDN w:val="0"/>
        <w:adjustRightInd w:val="0"/>
        <w:ind w:leftChars="267" w:left="965" w:hangingChars="135" w:hanging="324"/>
        <w:jc w:val="both"/>
        <w:rPr>
          <w:rFonts w:eastAsia="標楷體"/>
          <w:kern w:val="0"/>
          <w:lang w:bidi="en-US"/>
        </w:rPr>
      </w:pPr>
      <w:r w:rsidRPr="002B22C5">
        <w:rPr>
          <w:rFonts w:eastAsia="標楷體"/>
          <w:kern w:val="0"/>
          <w:lang w:bidi="en-US"/>
        </w:rPr>
        <w:lastRenderedPageBreak/>
        <w:t xml:space="preserve">1. </w:t>
      </w:r>
      <w:r w:rsidRPr="002B22C5">
        <w:rPr>
          <w:rFonts w:eastAsia="標楷體"/>
          <w:kern w:val="0"/>
          <w:lang w:bidi="en-US"/>
        </w:rPr>
        <w:t>請運用適當的</w:t>
      </w:r>
      <w:r w:rsidRPr="002B22C5">
        <w:rPr>
          <w:rFonts w:eastAsia="標楷體"/>
          <w:kern w:val="0"/>
          <w:lang w:bidi="en-US"/>
        </w:rPr>
        <w:t xml:space="preserve"> SmartArt </w:t>
      </w:r>
      <w:r w:rsidRPr="002B22C5">
        <w:rPr>
          <w:rFonts w:eastAsia="標楷體"/>
          <w:kern w:val="0"/>
          <w:lang w:bidi="en-US"/>
        </w:rPr>
        <w:t>圖形輔以其他工具，以時間軸的方式呈現</w:t>
      </w:r>
      <w:r w:rsidRPr="002B22C5">
        <w:rPr>
          <w:rFonts w:eastAsia="標楷體"/>
          <w:kern w:val="0"/>
          <w:lang w:bidi="en-US"/>
        </w:rPr>
        <w:t>X</w:t>
      </w:r>
      <w:r w:rsidRPr="002B22C5">
        <w:rPr>
          <w:rFonts w:eastAsia="標楷體"/>
          <w:kern w:val="0"/>
          <w:lang w:bidi="en-US"/>
        </w:rPr>
        <w:t>公司從創立以來</w:t>
      </w:r>
      <w:r w:rsidRPr="002B22C5">
        <w:rPr>
          <w:rFonts w:eastAsia="標楷體"/>
          <w:kern w:val="0"/>
          <w:lang w:bidi="en-US"/>
        </w:rPr>
        <w:t xml:space="preserve"> </w:t>
      </w:r>
      <w:r w:rsidRPr="002B22C5">
        <w:rPr>
          <w:rFonts w:eastAsia="標楷體"/>
          <w:kern w:val="0"/>
          <w:lang w:bidi="en-US"/>
        </w:rPr>
        <w:t>各年度之重大事蹟。</w:t>
      </w:r>
      <w:r w:rsidRPr="002B22C5">
        <w:rPr>
          <w:rFonts w:eastAsia="標楷體"/>
          <w:kern w:val="0"/>
          <w:lang w:bidi="en-US"/>
        </w:rPr>
        <w:t xml:space="preserve"> </w:t>
      </w:r>
    </w:p>
    <w:p w14:paraId="3F0D0B7C" w14:textId="77777777" w:rsidR="002B22C5" w:rsidRPr="002B22C5" w:rsidRDefault="002B22C5" w:rsidP="002B22C5">
      <w:pPr>
        <w:autoSpaceDE w:val="0"/>
        <w:autoSpaceDN w:val="0"/>
        <w:adjustRightInd w:val="0"/>
        <w:ind w:leftChars="267" w:left="965" w:hangingChars="135" w:hanging="324"/>
        <w:jc w:val="both"/>
        <w:rPr>
          <w:rFonts w:eastAsia="標楷體"/>
          <w:kern w:val="0"/>
          <w:lang w:bidi="en-US"/>
        </w:rPr>
      </w:pPr>
      <w:r w:rsidRPr="002B22C5">
        <w:rPr>
          <w:rFonts w:eastAsia="標楷體"/>
          <w:kern w:val="0"/>
          <w:lang w:bidi="en-US"/>
        </w:rPr>
        <w:t xml:space="preserve">2. </w:t>
      </w:r>
      <w:r w:rsidRPr="002B22C5">
        <w:rPr>
          <w:rFonts w:eastAsia="標楷體"/>
          <w:kern w:val="0"/>
          <w:lang w:bidi="en-US"/>
        </w:rPr>
        <w:t>請將「公司財務狀況」小節中之內容以表格方式整理，說明目前</w:t>
      </w:r>
      <w:r w:rsidRPr="002B22C5">
        <w:rPr>
          <w:rFonts w:eastAsia="標楷體"/>
          <w:kern w:val="0"/>
          <w:lang w:bidi="en-US"/>
        </w:rPr>
        <w:t>X</w:t>
      </w:r>
      <w:r w:rsidRPr="002B22C5">
        <w:rPr>
          <w:rFonts w:eastAsia="標楷體"/>
          <w:kern w:val="0"/>
          <w:lang w:bidi="en-US"/>
        </w:rPr>
        <w:t>公司的各項財務指</w:t>
      </w:r>
      <w:r w:rsidRPr="002B22C5">
        <w:rPr>
          <w:rFonts w:eastAsia="標楷體"/>
          <w:kern w:val="0"/>
          <w:lang w:bidi="en-US"/>
        </w:rPr>
        <w:t xml:space="preserve"> </w:t>
      </w:r>
      <w:r w:rsidRPr="002B22C5">
        <w:rPr>
          <w:rFonts w:eastAsia="標楷體"/>
          <w:kern w:val="0"/>
          <w:lang w:bidi="en-US"/>
        </w:rPr>
        <w:t>標表現。</w:t>
      </w:r>
      <w:r w:rsidRPr="002B22C5">
        <w:rPr>
          <w:rFonts w:eastAsia="標楷體"/>
          <w:kern w:val="0"/>
          <w:lang w:bidi="en-US"/>
        </w:rPr>
        <w:t xml:space="preserve"> </w:t>
      </w:r>
    </w:p>
    <w:p w14:paraId="42CC1056" w14:textId="7C896C4F" w:rsidR="002B22C5" w:rsidRPr="002B22C5" w:rsidRDefault="002B22C5" w:rsidP="002B22C5">
      <w:pPr>
        <w:autoSpaceDE w:val="0"/>
        <w:autoSpaceDN w:val="0"/>
        <w:adjustRightInd w:val="0"/>
        <w:ind w:leftChars="267" w:left="965" w:hangingChars="135" w:hanging="324"/>
        <w:jc w:val="both"/>
        <w:rPr>
          <w:rFonts w:eastAsia="標楷體"/>
          <w:kern w:val="0"/>
          <w:lang w:bidi="en-US"/>
        </w:rPr>
      </w:pPr>
      <w:r w:rsidRPr="002B22C5">
        <w:rPr>
          <w:rFonts w:eastAsia="標楷體"/>
          <w:kern w:val="0"/>
          <w:lang w:bidi="en-US"/>
        </w:rPr>
        <w:t xml:space="preserve">3. </w:t>
      </w:r>
      <w:r w:rsidRPr="002B22C5">
        <w:rPr>
          <w:rFonts w:eastAsia="標楷體"/>
          <w:kern w:val="0"/>
          <w:lang w:bidi="en-US"/>
        </w:rPr>
        <w:t>請參考內文描述，為</w:t>
      </w:r>
      <w:r w:rsidRPr="002B22C5">
        <w:rPr>
          <w:rFonts w:eastAsia="標楷體"/>
          <w:kern w:val="0"/>
          <w:lang w:bidi="en-US"/>
        </w:rPr>
        <w:t>X</w:t>
      </w:r>
      <w:r w:rsidRPr="002B22C5">
        <w:rPr>
          <w:rFonts w:eastAsia="標楷體"/>
          <w:kern w:val="0"/>
          <w:lang w:bidi="en-US"/>
        </w:rPr>
        <w:t>公司進行優勢</w:t>
      </w:r>
      <w:r w:rsidRPr="002B22C5">
        <w:rPr>
          <w:rFonts w:eastAsia="標楷體"/>
          <w:kern w:val="0"/>
          <w:lang w:bidi="en-US"/>
        </w:rPr>
        <w:t>(S)</w:t>
      </w:r>
      <w:r w:rsidRPr="002B22C5">
        <w:rPr>
          <w:rFonts w:eastAsia="標楷體"/>
          <w:kern w:val="0"/>
          <w:lang w:bidi="en-US"/>
        </w:rPr>
        <w:t>、劣勢</w:t>
      </w:r>
      <w:r w:rsidRPr="002B22C5">
        <w:rPr>
          <w:rFonts w:eastAsia="標楷體"/>
          <w:kern w:val="0"/>
          <w:lang w:bidi="en-US"/>
        </w:rPr>
        <w:t>(W)</w:t>
      </w:r>
      <w:r w:rsidRPr="002B22C5">
        <w:rPr>
          <w:rFonts w:eastAsia="標楷體"/>
          <w:kern w:val="0"/>
          <w:lang w:bidi="en-US"/>
        </w:rPr>
        <w:t>、機會</w:t>
      </w:r>
      <w:r w:rsidRPr="002B22C5">
        <w:rPr>
          <w:rFonts w:eastAsia="標楷體"/>
          <w:kern w:val="0"/>
          <w:lang w:bidi="en-US"/>
        </w:rPr>
        <w:t>(O)</w:t>
      </w:r>
      <w:r w:rsidRPr="002B22C5">
        <w:rPr>
          <w:rFonts w:eastAsia="標楷體"/>
          <w:kern w:val="0"/>
          <w:lang w:bidi="en-US"/>
        </w:rPr>
        <w:t>與威脅</w:t>
      </w:r>
      <w:r w:rsidRPr="002B22C5">
        <w:rPr>
          <w:rFonts w:eastAsia="標楷體"/>
          <w:kern w:val="0"/>
          <w:lang w:bidi="en-US"/>
        </w:rPr>
        <w:t>(T)</w:t>
      </w:r>
      <w:r w:rsidRPr="002B22C5">
        <w:rPr>
          <w:rFonts w:eastAsia="標楷體"/>
          <w:kern w:val="0"/>
          <w:lang w:bidi="en-US"/>
        </w:rPr>
        <w:t>四面向之</w:t>
      </w:r>
      <w:r w:rsidRPr="002B22C5">
        <w:rPr>
          <w:rFonts w:eastAsia="標楷體"/>
          <w:kern w:val="0"/>
          <w:lang w:bidi="en-US"/>
        </w:rPr>
        <w:t xml:space="preserve">SWOT </w:t>
      </w:r>
      <w:r w:rsidRPr="002B22C5">
        <w:rPr>
          <w:rFonts w:eastAsia="標楷體"/>
          <w:kern w:val="0"/>
          <w:lang w:bidi="en-US"/>
        </w:rPr>
        <w:t>分析。</w:t>
      </w:r>
      <w:r w:rsidRPr="002B22C5">
        <w:rPr>
          <w:rFonts w:eastAsia="標楷體"/>
          <w:kern w:val="0"/>
          <w:lang w:bidi="en-US"/>
        </w:rPr>
        <w:t xml:space="preserve"> </w:t>
      </w:r>
    </w:p>
    <w:p w14:paraId="06C0A7DE" w14:textId="2721B47E" w:rsidR="002B22C5" w:rsidRDefault="002B22C5" w:rsidP="002B22C5">
      <w:pPr>
        <w:autoSpaceDE w:val="0"/>
        <w:autoSpaceDN w:val="0"/>
        <w:adjustRightInd w:val="0"/>
        <w:ind w:left="574" w:hangingChars="239" w:hanging="574"/>
        <w:jc w:val="both"/>
        <w:rPr>
          <w:rFonts w:eastAsia="標楷體"/>
          <w:kern w:val="0"/>
          <w:lang w:bidi="en-US"/>
        </w:rPr>
      </w:pPr>
      <w:r w:rsidRPr="002B22C5">
        <w:rPr>
          <w:rFonts w:eastAsia="標楷體"/>
          <w:kern w:val="0"/>
          <w:lang w:bidi="en-US"/>
        </w:rPr>
        <w:t>六、</w:t>
      </w:r>
      <w:r w:rsidRPr="002B22C5">
        <w:rPr>
          <w:rFonts w:eastAsia="標楷體"/>
          <w:kern w:val="0"/>
          <w:lang w:bidi="en-US"/>
        </w:rPr>
        <w:t xml:space="preserve"> </w:t>
      </w:r>
      <w:r w:rsidRPr="002B22C5">
        <w:rPr>
          <w:rFonts w:eastAsia="標楷體"/>
          <w:kern w:val="0"/>
          <w:lang w:bidi="en-US"/>
        </w:rPr>
        <w:t>請參考「參、彩妝產業現況」與「肆、各</w:t>
      </w:r>
      <w:proofErr w:type="gramStart"/>
      <w:r w:rsidRPr="002B22C5">
        <w:rPr>
          <w:rFonts w:eastAsia="標楷體"/>
          <w:kern w:val="0"/>
          <w:lang w:bidi="en-US"/>
        </w:rPr>
        <w:t>產品線客群</w:t>
      </w:r>
      <w:proofErr w:type="gramEnd"/>
      <w:r w:rsidRPr="002B22C5">
        <w:rPr>
          <w:rFonts w:eastAsia="標楷體"/>
          <w:kern w:val="0"/>
          <w:lang w:bidi="en-US"/>
        </w:rPr>
        <w:t>」兩節中的資料，於簡報中選擇適合的內容製作分析圖表，圖表類型可為橫條圖、直條圖、</w:t>
      </w:r>
      <w:proofErr w:type="gramStart"/>
      <w:r w:rsidRPr="002B22C5">
        <w:rPr>
          <w:rFonts w:eastAsia="標楷體"/>
          <w:kern w:val="0"/>
          <w:lang w:bidi="en-US"/>
        </w:rPr>
        <w:t>圓餅</w:t>
      </w:r>
      <w:proofErr w:type="gramEnd"/>
      <w:r w:rsidRPr="002B22C5">
        <w:rPr>
          <w:rFonts w:eastAsia="標楷體"/>
          <w:kern w:val="0"/>
          <w:lang w:bidi="en-US"/>
        </w:rPr>
        <w:t>圖、立體圓柱圖、折線圖等各類圖表，但不可重複。圖表中應顯示圖表名稱、座標軸、圖例與資料標籤，未依規定者，每一圖表依情形將酌予扣分。</w:t>
      </w:r>
      <w:r w:rsidRPr="002B22C5">
        <w:rPr>
          <w:rFonts w:eastAsia="標楷體"/>
          <w:kern w:val="0"/>
          <w:lang w:bidi="en-US"/>
        </w:rPr>
        <w:t xml:space="preserve"> </w:t>
      </w:r>
    </w:p>
    <w:p w14:paraId="1A47298A" w14:textId="77777777" w:rsidR="002B22C5" w:rsidRDefault="002B22C5" w:rsidP="002B22C5">
      <w:pPr>
        <w:autoSpaceDE w:val="0"/>
        <w:autoSpaceDN w:val="0"/>
        <w:adjustRightInd w:val="0"/>
        <w:ind w:leftChars="262" w:left="922" w:hangingChars="122" w:hanging="293"/>
        <w:jc w:val="both"/>
        <w:rPr>
          <w:rFonts w:eastAsia="標楷體"/>
          <w:kern w:val="0"/>
          <w:lang w:bidi="en-US"/>
        </w:rPr>
      </w:pPr>
      <w:r w:rsidRPr="002B22C5">
        <w:rPr>
          <w:rFonts w:eastAsia="標楷體"/>
          <w:kern w:val="0"/>
          <w:lang w:bidi="en-US"/>
        </w:rPr>
        <w:t xml:space="preserve">1. </w:t>
      </w:r>
      <w:r w:rsidRPr="002B22C5">
        <w:rPr>
          <w:rFonts w:eastAsia="標楷體"/>
          <w:kern w:val="0"/>
          <w:lang w:bidi="en-US"/>
        </w:rPr>
        <w:t>請參考內文資料，個別計算台灣彩妝市場於</w:t>
      </w:r>
      <w:r w:rsidRPr="002B22C5">
        <w:rPr>
          <w:rFonts w:eastAsia="標楷體"/>
          <w:kern w:val="0"/>
          <w:lang w:bidi="en-US"/>
        </w:rPr>
        <w:t>2020</w:t>
      </w:r>
      <w:r w:rsidRPr="002B22C5">
        <w:rPr>
          <w:rFonts w:eastAsia="標楷體"/>
          <w:kern w:val="0"/>
          <w:lang w:bidi="en-US"/>
        </w:rPr>
        <w:t>至</w:t>
      </w:r>
      <w:r w:rsidRPr="002B22C5">
        <w:rPr>
          <w:rFonts w:eastAsia="標楷體"/>
          <w:kern w:val="0"/>
          <w:lang w:bidi="en-US"/>
        </w:rPr>
        <w:t>2023</w:t>
      </w:r>
      <w:r w:rsidRPr="002B22C5">
        <w:rPr>
          <w:rFonts w:eastAsia="標楷體"/>
          <w:kern w:val="0"/>
          <w:lang w:bidi="en-US"/>
        </w:rPr>
        <w:t>年的銷售額年增長率，並以適當之方式呈現。</w:t>
      </w:r>
      <w:r>
        <w:rPr>
          <w:rFonts w:eastAsia="標楷體"/>
          <w:kern w:val="0"/>
          <w:lang w:bidi="en-US"/>
        </w:rPr>
        <w:t xml:space="preserve"> </w:t>
      </w:r>
    </w:p>
    <w:p w14:paraId="51CB21D8" w14:textId="445C0C0D" w:rsidR="002B22C5" w:rsidRDefault="002B22C5" w:rsidP="002B22C5">
      <w:pPr>
        <w:autoSpaceDE w:val="0"/>
        <w:autoSpaceDN w:val="0"/>
        <w:adjustRightInd w:val="0"/>
        <w:ind w:leftChars="391" w:left="1231" w:hangingChars="122" w:hanging="293"/>
        <w:jc w:val="both"/>
        <w:rPr>
          <w:rFonts w:eastAsia="標楷體"/>
          <w:kern w:val="0"/>
          <w:lang w:bidi="en-US"/>
        </w:rPr>
      </w:pPr>
      <w:r>
        <w:rPr>
          <w:rFonts w:eastAsia="標楷體"/>
          <w:kern w:val="0"/>
          <w:lang w:bidi="en-US"/>
        </w:rPr>
        <w:t>※</w:t>
      </w:r>
      <w:r w:rsidRPr="002B22C5">
        <w:rPr>
          <w:rFonts w:eastAsia="標楷體"/>
          <w:kern w:val="0"/>
          <w:lang w:bidi="en-US"/>
        </w:rPr>
        <w:t>年增長率公式</w:t>
      </w:r>
      <w:r w:rsidRPr="002B22C5">
        <w:rPr>
          <w:rFonts w:eastAsia="標楷體"/>
          <w:kern w:val="0"/>
          <w:lang w:bidi="en-US"/>
        </w:rPr>
        <w:t xml:space="preserve"> = (</w:t>
      </w:r>
      <w:r w:rsidRPr="002B22C5">
        <w:rPr>
          <w:rFonts w:eastAsia="標楷體"/>
          <w:kern w:val="0"/>
          <w:lang w:bidi="en-US"/>
        </w:rPr>
        <w:t>本年度總銷售額</w:t>
      </w:r>
      <w:proofErr w:type="gramStart"/>
      <w:r w:rsidRPr="002B22C5">
        <w:rPr>
          <w:rFonts w:eastAsia="標楷體"/>
          <w:kern w:val="0"/>
          <w:lang w:bidi="en-US"/>
        </w:rPr>
        <w:t>–</w:t>
      </w:r>
      <w:proofErr w:type="gramEnd"/>
      <w:r w:rsidRPr="002B22C5">
        <w:rPr>
          <w:rFonts w:eastAsia="標楷體"/>
          <w:kern w:val="0"/>
          <w:lang w:bidi="en-US"/>
        </w:rPr>
        <w:t>上年度總銷售額</w:t>
      </w:r>
      <w:r w:rsidRPr="002B22C5">
        <w:rPr>
          <w:rFonts w:eastAsia="標楷體"/>
          <w:kern w:val="0"/>
          <w:lang w:bidi="en-US"/>
        </w:rPr>
        <w:t xml:space="preserve">) ÷ </w:t>
      </w:r>
      <w:r w:rsidRPr="002B22C5">
        <w:rPr>
          <w:rFonts w:eastAsia="標楷體"/>
          <w:kern w:val="0"/>
          <w:lang w:bidi="en-US"/>
        </w:rPr>
        <w:t>上年總銷售額</w:t>
      </w:r>
      <w:r w:rsidRPr="002B22C5">
        <w:rPr>
          <w:rFonts w:eastAsia="標楷體"/>
          <w:kern w:val="0"/>
          <w:lang w:bidi="en-US"/>
        </w:rPr>
        <w:t xml:space="preserve"> x 100%</w:t>
      </w:r>
    </w:p>
    <w:p w14:paraId="3631667B" w14:textId="3AAE004A" w:rsidR="002B22C5" w:rsidRDefault="002B22C5" w:rsidP="002B22C5">
      <w:pPr>
        <w:autoSpaceDE w:val="0"/>
        <w:autoSpaceDN w:val="0"/>
        <w:adjustRightInd w:val="0"/>
        <w:ind w:leftChars="262" w:left="922" w:hangingChars="122" w:hanging="293"/>
        <w:jc w:val="both"/>
        <w:rPr>
          <w:rFonts w:eastAsia="標楷體"/>
          <w:kern w:val="0"/>
          <w:lang w:bidi="en-US"/>
        </w:rPr>
      </w:pPr>
      <w:r w:rsidRPr="002B22C5">
        <w:rPr>
          <w:rFonts w:eastAsia="標楷體"/>
          <w:kern w:val="0"/>
          <w:lang w:bidi="en-US"/>
        </w:rPr>
        <w:t xml:space="preserve">2. </w:t>
      </w:r>
      <w:r w:rsidRPr="002B22C5">
        <w:rPr>
          <w:rFonts w:eastAsia="標楷體"/>
          <w:kern w:val="0"/>
          <w:lang w:bidi="en-US"/>
        </w:rPr>
        <w:t>請繪製</w:t>
      </w:r>
      <w:r w:rsidRPr="002B22C5">
        <w:rPr>
          <w:rFonts w:eastAsia="標楷體"/>
          <w:kern w:val="0"/>
          <w:lang w:bidi="en-US"/>
        </w:rPr>
        <w:t>2019</w:t>
      </w:r>
      <w:r w:rsidRPr="002B22C5">
        <w:rPr>
          <w:rFonts w:eastAsia="標楷體"/>
          <w:kern w:val="0"/>
          <w:lang w:bidi="en-US"/>
        </w:rPr>
        <w:t>至</w:t>
      </w:r>
      <w:r w:rsidRPr="002B22C5">
        <w:rPr>
          <w:rFonts w:eastAsia="標楷體"/>
          <w:kern w:val="0"/>
          <w:lang w:bidi="en-US"/>
        </w:rPr>
        <w:t>2023</w:t>
      </w:r>
      <w:r w:rsidRPr="002B22C5">
        <w:rPr>
          <w:rFonts w:eastAsia="標楷體"/>
          <w:kern w:val="0"/>
          <w:lang w:bidi="en-US"/>
        </w:rPr>
        <w:t>年台灣彩妝市場逐年的總銷售</w:t>
      </w:r>
      <w:proofErr w:type="gramStart"/>
      <w:r w:rsidRPr="002B22C5">
        <w:rPr>
          <w:rFonts w:eastAsia="標楷體"/>
          <w:kern w:val="0"/>
          <w:lang w:bidi="en-US"/>
        </w:rPr>
        <w:t>額圖表</w:t>
      </w:r>
      <w:proofErr w:type="gramEnd"/>
      <w:r w:rsidRPr="002B22C5">
        <w:rPr>
          <w:rFonts w:eastAsia="標楷體"/>
          <w:kern w:val="0"/>
          <w:lang w:bidi="en-US"/>
        </w:rPr>
        <w:t>，並以直條圖呈現。</w:t>
      </w:r>
      <w:r w:rsidRPr="002B22C5">
        <w:rPr>
          <w:rFonts w:eastAsia="標楷體"/>
          <w:kern w:val="0"/>
          <w:lang w:bidi="en-US"/>
        </w:rPr>
        <w:t xml:space="preserve"> </w:t>
      </w:r>
    </w:p>
    <w:p w14:paraId="4489A855" w14:textId="30B54C00" w:rsidR="002B22C5" w:rsidRPr="002B22C5" w:rsidRDefault="002B22C5" w:rsidP="002B22C5">
      <w:pPr>
        <w:autoSpaceDE w:val="0"/>
        <w:autoSpaceDN w:val="0"/>
        <w:adjustRightInd w:val="0"/>
        <w:ind w:leftChars="262" w:left="922" w:hangingChars="122" w:hanging="293"/>
        <w:jc w:val="both"/>
        <w:rPr>
          <w:rFonts w:eastAsia="標楷體"/>
          <w:kern w:val="0"/>
          <w:lang w:bidi="en-US"/>
        </w:rPr>
      </w:pPr>
      <w:r w:rsidRPr="002B22C5">
        <w:rPr>
          <w:rFonts w:eastAsia="標楷體"/>
          <w:kern w:val="0"/>
          <w:lang w:bidi="en-US"/>
        </w:rPr>
        <w:t xml:space="preserve">3. </w:t>
      </w:r>
      <w:r w:rsidRPr="002B22C5">
        <w:rPr>
          <w:rFonts w:eastAsia="標楷體"/>
          <w:kern w:val="0"/>
          <w:lang w:bidi="en-US"/>
        </w:rPr>
        <w:t>請選擇適合的圖表，對</w:t>
      </w:r>
      <w:r w:rsidRPr="002B22C5">
        <w:rPr>
          <w:rFonts w:eastAsia="標楷體"/>
          <w:kern w:val="0"/>
          <w:lang w:bidi="en-US"/>
        </w:rPr>
        <w:t>X</w:t>
      </w:r>
      <w:r w:rsidRPr="002B22C5">
        <w:rPr>
          <w:rFonts w:eastAsia="標楷體"/>
          <w:kern w:val="0"/>
          <w:lang w:bidi="en-US"/>
        </w:rPr>
        <w:t>公司三條產品線之客群特徵</w:t>
      </w:r>
      <w:proofErr w:type="gramStart"/>
      <w:r w:rsidRPr="002B22C5">
        <w:rPr>
          <w:rFonts w:eastAsia="標楷體"/>
          <w:kern w:val="0"/>
          <w:lang w:bidi="en-US"/>
        </w:rPr>
        <w:t>（</w:t>
      </w:r>
      <w:proofErr w:type="gramEnd"/>
      <w:r w:rsidRPr="002B22C5">
        <w:rPr>
          <w:rFonts w:eastAsia="標楷體"/>
          <w:kern w:val="0"/>
          <w:lang w:bidi="en-US"/>
        </w:rPr>
        <w:t>如：性別比例與年齡層</w:t>
      </w:r>
      <w:proofErr w:type="gramStart"/>
      <w:r w:rsidRPr="002B22C5">
        <w:rPr>
          <w:rFonts w:eastAsia="標楷體"/>
          <w:kern w:val="0"/>
          <w:lang w:bidi="en-US"/>
        </w:rPr>
        <w:t>）</w:t>
      </w:r>
      <w:proofErr w:type="gramEnd"/>
      <w:r w:rsidRPr="002B22C5">
        <w:rPr>
          <w:rFonts w:eastAsia="標楷體"/>
          <w:kern w:val="0"/>
          <w:lang w:bidi="en-US"/>
        </w:rPr>
        <w:t>進行</w:t>
      </w:r>
      <w:r w:rsidRPr="002B22C5">
        <w:rPr>
          <w:rFonts w:eastAsia="標楷體"/>
          <w:kern w:val="0"/>
          <w:lang w:bidi="en-US"/>
        </w:rPr>
        <w:t xml:space="preserve"> </w:t>
      </w:r>
      <w:r w:rsidRPr="002B22C5">
        <w:rPr>
          <w:rFonts w:eastAsia="標楷體"/>
          <w:kern w:val="0"/>
          <w:lang w:bidi="en-US"/>
        </w:rPr>
        <w:t>簡要的介紹。</w:t>
      </w:r>
      <w:r w:rsidRPr="002B22C5">
        <w:rPr>
          <w:rFonts w:eastAsia="標楷體"/>
          <w:kern w:val="0"/>
          <w:lang w:bidi="en-US"/>
        </w:rPr>
        <w:t xml:space="preserve"> </w:t>
      </w:r>
    </w:p>
    <w:p w14:paraId="42661114" w14:textId="77777777" w:rsidR="002B22C5" w:rsidRDefault="002B22C5" w:rsidP="002B22C5">
      <w:pPr>
        <w:autoSpaceDE w:val="0"/>
        <w:autoSpaceDN w:val="0"/>
        <w:adjustRightInd w:val="0"/>
        <w:ind w:left="574" w:hangingChars="239" w:hanging="574"/>
        <w:jc w:val="both"/>
        <w:rPr>
          <w:rFonts w:eastAsia="標楷體"/>
          <w:kern w:val="0"/>
          <w:lang w:bidi="en-US"/>
        </w:rPr>
      </w:pPr>
      <w:r w:rsidRPr="002B22C5">
        <w:rPr>
          <w:rFonts w:eastAsia="標楷體"/>
          <w:kern w:val="0"/>
          <w:lang w:bidi="en-US"/>
        </w:rPr>
        <w:t>七、</w:t>
      </w:r>
      <w:r w:rsidRPr="002B22C5">
        <w:rPr>
          <w:rFonts w:eastAsia="標楷體"/>
          <w:kern w:val="0"/>
          <w:lang w:bidi="en-US"/>
        </w:rPr>
        <w:t xml:space="preserve"> </w:t>
      </w:r>
      <w:r w:rsidRPr="002B22C5">
        <w:rPr>
          <w:rFonts w:eastAsia="標楷體"/>
          <w:kern w:val="0"/>
          <w:lang w:bidi="en-US"/>
        </w:rPr>
        <w:t>請針對「伍、品牌行銷計畫」之內容，設計適當之簡報來說明各品牌行銷計畫的目標、</w:t>
      </w:r>
      <w:r w:rsidRPr="002B22C5">
        <w:rPr>
          <w:rFonts w:eastAsia="標楷體"/>
          <w:kern w:val="0"/>
          <w:lang w:bidi="en-US"/>
        </w:rPr>
        <w:t xml:space="preserve"> </w:t>
      </w:r>
      <w:r w:rsidRPr="002B22C5">
        <w:rPr>
          <w:rFonts w:eastAsia="標楷體"/>
          <w:kern w:val="0"/>
          <w:lang w:bidi="en-US"/>
        </w:rPr>
        <w:t>相關內容、成本預算與預期效益等，並請依如下題意製作簡報。</w:t>
      </w:r>
      <w:r w:rsidRPr="002B22C5">
        <w:rPr>
          <w:rFonts w:eastAsia="標楷體"/>
          <w:kern w:val="0"/>
          <w:lang w:bidi="en-US"/>
        </w:rPr>
        <w:t xml:space="preserve"> </w:t>
      </w:r>
    </w:p>
    <w:p w14:paraId="4CA7893E" w14:textId="77777777" w:rsidR="002B22C5" w:rsidRDefault="002B22C5" w:rsidP="002B22C5">
      <w:pPr>
        <w:autoSpaceDE w:val="0"/>
        <w:autoSpaceDN w:val="0"/>
        <w:adjustRightInd w:val="0"/>
        <w:ind w:leftChars="262" w:left="922" w:hangingChars="122" w:hanging="293"/>
        <w:jc w:val="both"/>
        <w:rPr>
          <w:rFonts w:eastAsia="標楷體"/>
          <w:kern w:val="0"/>
          <w:lang w:bidi="en-US"/>
        </w:rPr>
      </w:pPr>
      <w:r w:rsidRPr="002B22C5">
        <w:rPr>
          <w:rFonts w:eastAsia="標楷體"/>
          <w:kern w:val="0"/>
          <w:lang w:bidi="en-US"/>
        </w:rPr>
        <w:t xml:space="preserve">1. </w:t>
      </w:r>
      <w:r w:rsidRPr="002B22C5">
        <w:rPr>
          <w:rFonts w:eastAsia="標楷體"/>
          <w:kern w:val="0"/>
          <w:lang w:bidi="en-US"/>
        </w:rPr>
        <w:t>每</w:t>
      </w:r>
      <w:proofErr w:type="gramStart"/>
      <w:r w:rsidRPr="002B22C5">
        <w:rPr>
          <w:rFonts w:eastAsia="標楷體"/>
          <w:kern w:val="0"/>
          <w:lang w:bidi="en-US"/>
        </w:rPr>
        <w:t>個</w:t>
      </w:r>
      <w:proofErr w:type="gramEnd"/>
      <w:r w:rsidRPr="002B22C5">
        <w:rPr>
          <w:rFonts w:eastAsia="標楷體"/>
          <w:kern w:val="0"/>
          <w:lang w:bidi="en-US"/>
        </w:rPr>
        <w:t>品牌行銷計畫至少使用</w:t>
      </w:r>
      <w:r w:rsidRPr="002B22C5">
        <w:rPr>
          <w:rFonts w:eastAsia="標楷體"/>
          <w:kern w:val="0"/>
          <w:lang w:bidi="en-US"/>
        </w:rPr>
        <w:t>3</w:t>
      </w:r>
      <w:r w:rsidRPr="002B22C5">
        <w:rPr>
          <w:rFonts w:eastAsia="標楷體"/>
          <w:kern w:val="0"/>
          <w:lang w:bidi="en-US"/>
        </w:rPr>
        <w:t>張投影片呈現。</w:t>
      </w:r>
      <w:r w:rsidRPr="002B22C5">
        <w:rPr>
          <w:rFonts w:eastAsia="標楷體"/>
          <w:kern w:val="0"/>
          <w:lang w:bidi="en-US"/>
        </w:rPr>
        <w:t xml:space="preserve"> </w:t>
      </w:r>
    </w:p>
    <w:p w14:paraId="73AB79EC" w14:textId="5C2FAF85" w:rsidR="002B22C5" w:rsidRDefault="002B22C5" w:rsidP="002B22C5">
      <w:pPr>
        <w:autoSpaceDE w:val="0"/>
        <w:autoSpaceDN w:val="0"/>
        <w:adjustRightInd w:val="0"/>
        <w:ind w:leftChars="262" w:left="922" w:hangingChars="122" w:hanging="293"/>
        <w:jc w:val="both"/>
        <w:rPr>
          <w:rFonts w:eastAsia="標楷體"/>
          <w:kern w:val="0"/>
          <w:lang w:bidi="en-US"/>
        </w:rPr>
      </w:pPr>
      <w:r w:rsidRPr="002B22C5">
        <w:rPr>
          <w:rFonts w:eastAsia="標楷體"/>
          <w:kern w:val="0"/>
          <w:lang w:bidi="en-US"/>
        </w:rPr>
        <w:t xml:space="preserve">2. </w:t>
      </w:r>
      <w:r w:rsidRPr="002B22C5">
        <w:rPr>
          <w:rFonts w:eastAsia="標楷體"/>
          <w:kern w:val="0"/>
          <w:lang w:bidi="en-US"/>
        </w:rPr>
        <w:t>請簡單說明各品牌行銷計畫之「計畫目標」、「推廣管道」、「活動內容」與「活動邀請對象」。</w:t>
      </w:r>
      <w:r w:rsidRPr="002B22C5">
        <w:rPr>
          <w:rFonts w:eastAsia="標楷體"/>
          <w:kern w:val="0"/>
          <w:lang w:bidi="en-US"/>
        </w:rPr>
        <w:t xml:space="preserve"> </w:t>
      </w:r>
    </w:p>
    <w:p w14:paraId="6FD4D5B6" w14:textId="01C675CA" w:rsidR="002B22C5" w:rsidRPr="002B22C5" w:rsidRDefault="002B22C5" w:rsidP="002B22C5">
      <w:pPr>
        <w:autoSpaceDE w:val="0"/>
        <w:autoSpaceDN w:val="0"/>
        <w:adjustRightInd w:val="0"/>
        <w:ind w:leftChars="262" w:left="922" w:hangingChars="122" w:hanging="293"/>
        <w:jc w:val="both"/>
        <w:rPr>
          <w:rFonts w:eastAsia="標楷體"/>
          <w:kern w:val="0"/>
          <w:lang w:bidi="en-US"/>
        </w:rPr>
      </w:pPr>
      <w:r w:rsidRPr="002B22C5">
        <w:rPr>
          <w:rFonts w:eastAsia="標楷體"/>
          <w:kern w:val="0"/>
          <w:lang w:bidi="en-US"/>
        </w:rPr>
        <w:t xml:space="preserve">3. </w:t>
      </w:r>
      <w:r w:rsidRPr="002B22C5">
        <w:rPr>
          <w:rFonts w:eastAsia="標楷體"/>
          <w:kern w:val="0"/>
          <w:lang w:bidi="en-US"/>
        </w:rPr>
        <w:t>為了讓公司股東、高層主管與投資方更清楚瞭解品牌行銷計畫所需投入之成本及預期效益，請分別計算及列出行銷計畫中</w:t>
      </w:r>
      <w:proofErr w:type="gramStart"/>
      <w:r w:rsidRPr="002B22C5">
        <w:rPr>
          <w:rFonts w:eastAsia="標楷體"/>
          <w:kern w:val="0"/>
          <w:lang w:bidi="en-US"/>
        </w:rPr>
        <w:t>各個「</w:t>
      </w:r>
      <w:proofErr w:type="gramEnd"/>
      <w:r w:rsidRPr="002B22C5">
        <w:rPr>
          <w:rFonts w:eastAsia="標楷體"/>
          <w:kern w:val="0"/>
          <w:lang w:bidi="en-US"/>
        </w:rPr>
        <w:t>預算細項成本」，以及「預期效益」之各</w:t>
      </w:r>
      <w:r w:rsidRPr="002B22C5">
        <w:rPr>
          <w:rFonts w:eastAsia="標楷體"/>
          <w:kern w:val="0"/>
          <w:lang w:bidi="en-US"/>
        </w:rPr>
        <w:t xml:space="preserve"> </w:t>
      </w:r>
      <w:r w:rsidRPr="002B22C5">
        <w:rPr>
          <w:rFonts w:eastAsia="標楷體"/>
          <w:kern w:val="0"/>
          <w:lang w:bidi="en-US"/>
        </w:rPr>
        <w:t>項量化指標，並於簡報中以適當之方式呈現。</w:t>
      </w:r>
      <w:r w:rsidRPr="002B22C5">
        <w:rPr>
          <w:rFonts w:eastAsia="標楷體"/>
          <w:kern w:val="0"/>
          <w:lang w:bidi="en-US"/>
        </w:rPr>
        <w:t xml:space="preserve"> </w:t>
      </w:r>
    </w:p>
    <w:p w14:paraId="033C4B63" w14:textId="77777777" w:rsidR="002B22C5" w:rsidRDefault="002B22C5" w:rsidP="002B22C5">
      <w:pPr>
        <w:autoSpaceDE w:val="0"/>
        <w:autoSpaceDN w:val="0"/>
        <w:adjustRightInd w:val="0"/>
        <w:ind w:left="574" w:hangingChars="239" w:hanging="574"/>
        <w:jc w:val="both"/>
        <w:rPr>
          <w:rFonts w:eastAsia="標楷體"/>
          <w:kern w:val="0"/>
          <w:lang w:bidi="en-US"/>
        </w:rPr>
      </w:pPr>
      <w:r w:rsidRPr="002B22C5">
        <w:rPr>
          <w:rFonts w:eastAsia="標楷體"/>
          <w:kern w:val="0"/>
          <w:lang w:bidi="en-US"/>
        </w:rPr>
        <w:t>八、</w:t>
      </w:r>
      <w:r w:rsidRPr="002B22C5">
        <w:rPr>
          <w:rFonts w:eastAsia="標楷體"/>
          <w:kern w:val="0"/>
          <w:lang w:bidi="en-US"/>
        </w:rPr>
        <w:t xml:space="preserve"> </w:t>
      </w:r>
      <w:r w:rsidRPr="002B22C5">
        <w:rPr>
          <w:rFonts w:eastAsia="標楷體"/>
          <w:kern w:val="0"/>
          <w:lang w:bidi="en-US"/>
        </w:rPr>
        <w:t>請為簡報設定｢日期與頁碼」，未完成或不正確者，將依情形酌予扣分。</w:t>
      </w:r>
      <w:r w:rsidRPr="002B22C5">
        <w:rPr>
          <w:rFonts w:eastAsia="標楷體"/>
          <w:kern w:val="0"/>
          <w:lang w:bidi="en-US"/>
        </w:rPr>
        <w:t xml:space="preserve"> </w:t>
      </w:r>
    </w:p>
    <w:p w14:paraId="1F393135" w14:textId="77777777" w:rsidR="002B22C5" w:rsidRDefault="002B22C5" w:rsidP="002B22C5">
      <w:pPr>
        <w:autoSpaceDE w:val="0"/>
        <w:autoSpaceDN w:val="0"/>
        <w:adjustRightInd w:val="0"/>
        <w:ind w:leftChars="256" w:left="1188" w:hangingChars="239" w:hanging="574"/>
        <w:jc w:val="both"/>
        <w:rPr>
          <w:rFonts w:eastAsia="標楷體"/>
          <w:kern w:val="0"/>
          <w:lang w:bidi="en-US"/>
        </w:rPr>
      </w:pPr>
      <w:r w:rsidRPr="002B22C5">
        <w:rPr>
          <w:rFonts w:eastAsia="標楷體"/>
          <w:kern w:val="0"/>
          <w:lang w:bidi="en-US"/>
        </w:rPr>
        <w:t xml:space="preserve">1. </w:t>
      </w:r>
      <w:r w:rsidRPr="002B22C5">
        <w:rPr>
          <w:rFonts w:eastAsia="標楷體"/>
          <w:kern w:val="0"/>
          <w:lang w:bidi="en-US"/>
        </w:rPr>
        <w:t>請於頁面中加入日期並可自動更新。</w:t>
      </w:r>
      <w:r w:rsidRPr="002B22C5">
        <w:rPr>
          <w:rFonts w:eastAsia="標楷體"/>
          <w:kern w:val="0"/>
          <w:lang w:bidi="en-US"/>
        </w:rPr>
        <w:t xml:space="preserve"> </w:t>
      </w:r>
    </w:p>
    <w:p w14:paraId="79214223" w14:textId="76225C3B" w:rsidR="002B22C5" w:rsidRPr="002B22C5" w:rsidRDefault="002B22C5" w:rsidP="002B22C5">
      <w:pPr>
        <w:autoSpaceDE w:val="0"/>
        <w:autoSpaceDN w:val="0"/>
        <w:adjustRightInd w:val="0"/>
        <w:ind w:leftChars="256" w:left="1188" w:hangingChars="239" w:hanging="574"/>
        <w:jc w:val="both"/>
        <w:rPr>
          <w:rFonts w:eastAsia="標楷體"/>
          <w:kern w:val="0"/>
          <w:lang w:bidi="en-US"/>
        </w:rPr>
      </w:pPr>
      <w:r w:rsidRPr="002B22C5">
        <w:rPr>
          <w:rFonts w:eastAsia="標楷體"/>
          <w:kern w:val="0"/>
          <w:lang w:bidi="en-US"/>
        </w:rPr>
        <w:t xml:space="preserve">2. </w:t>
      </w:r>
      <w:r w:rsidRPr="002B22C5">
        <w:rPr>
          <w:rFonts w:eastAsia="標楷體"/>
          <w:kern w:val="0"/>
          <w:lang w:bidi="en-US"/>
        </w:rPr>
        <w:t>除封面投影片與分隔頁不顯示頁碼外，其他所有</w:t>
      </w:r>
      <w:proofErr w:type="gramStart"/>
      <w:r w:rsidRPr="002B22C5">
        <w:rPr>
          <w:rFonts w:eastAsia="標楷體"/>
          <w:kern w:val="0"/>
          <w:lang w:bidi="en-US"/>
        </w:rPr>
        <w:t>投影片均需顯示</w:t>
      </w:r>
      <w:proofErr w:type="gramEnd"/>
      <w:r w:rsidRPr="002B22C5">
        <w:rPr>
          <w:rFonts w:eastAsia="標楷體"/>
          <w:kern w:val="0"/>
          <w:lang w:bidi="en-US"/>
        </w:rPr>
        <w:t>頁碼。</w:t>
      </w:r>
      <w:r w:rsidRPr="002B22C5">
        <w:rPr>
          <w:rFonts w:eastAsia="標楷體"/>
          <w:kern w:val="0"/>
          <w:lang w:bidi="en-US"/>
        </w:rPr>
        <w:t xml:space="preserve"> </w:t>
      </w:r>
    </w:p>
    <w:p w14:paraId="1DEAB2F6" w14:textId="5A65AF64" w:rsidR="002B22C5" w:rsidRDefault="002B22C5" w:rsidP="002B22C5">
      <w:pPr>
        <w:autoSpaceDE w:val="0"/>
        <w:autoSpaceDN w:val="0"/>
        <w:adjustRightInd w:val="0"/>
        <w:ind w:left="574" w:hangingChars="239" w:hanging="574"/>
        <w:jc w:val="both"/>
        <w:rPr>
          <w:rFonts w:eastAsia="標楷體"/>
          <w:kern w:val="0"/>
          <w:lang w:bidi="en-US"/>
        </w:rPr>
      </w:pPr>
      <w:r w:rsidRPr="002B22C5">
        <w:rPr>
          <w:rFonts w:eastAsia="標楷體"/>
          <w:kern w:val="0"/>
          <w:lang w:bidi="en-US"/>
        </w:rPr>
        <w:t>九、</w:t>
      </w:r>
      <w:r w:rsidRPr="002B22C5">
        <w:rPr>
          <w:rFonts w:eastAsia="標楷體"/>
          <w:kern w:val="0"/>
          <w:lang w:bidi="en-US"/>
        </w:rPr>
        <w:t xml:space="preserve"> </w:t>
      </w:r>
      <w:r w:rsidRPr="002B22C5">
        <w:rPr>
          <w:rFonts w:eastAsia="標楷體"/>
          <w:kern w:val="0"/>
          <w:lang w:bidi="en-US"/>
        </w:rPr>
        <w:t>請以「</w:t>
      </w:r>
      <w:r w:rsidR="00122258">
        <w:rPr>
          <w:rFonts w:eastAsia="標楷體" w:hint="eastAsia"/>
          <w:kern w:val="0"/>
          <w:lang w:bidi="en-US"/>
        </w:rPr>
        <w:t>參賽證號</w:t>
      </w:r>
      <w:r w:rsidRPr="002B22C5">
        <w:rPr>
          <w:rFonts w:eastAsia="標楷體"/>
          <w:kern w:val="0"/>
          <w:lang w:bidi="en-US"/>
        </w:rPr>
        <w:t>」為檔案名稱建立下列檔案。</w:t>
      </w:r>
      <w:r w:rsidRPr="002B22C5">
        <w:rPr>
          <w:rFonts w:eastAsia="標楷體"/>
          <w:kern w:val="0"/>
          <w:lang w:bidi="en-US"/>
        </w:rPr>
        <w:t xml:space="preserve"> </w:t>
      </w:r>
    </w:p>
    <w:p w14:paraId="2E40EFE3" w14:textId="5473FDDF" w:rsidR="002B22C5" w:rsidRDefault="002B22C5" w:rsidP="002B22C5">
      <w:pPr>
        <w:autoSpaceDE w:val="0"/>
        <w:autoSpaceDN w:val="0"/>
        <w:adjustRightInd w:val="0"/>
        <w:ind w:leftChars="256" w:left="1188" w:hangingChars="239" w:hanging="574"/>
        <w:jc w:val="both"/>
        <w:rPr>
          <w:rFonts w:eastAsia="標楷體"/>
          <w:kern w:val="0"/>
          <w:lang w:bidi="en-US"/>
        </w:rPr>
      </w:pPr>
      <w:r w:rsidRPr="002B22C5">
        <w:rPr>
          <w:rFonts w:eastAsia="標楷體"/>
          <w:kern w:val="0"/>
          <w:lang w:bidi="en-US"/>
        </w:rPr>
        <w:t xml:space="preserve">1. </w:t>
      </w:r>
      <w:r w:rsidRPr="002B22C5">
        <w:rPr>
          <w:rFonts w:eastAsia="標楷體"/>
          <w:kern w:val="0"/>
          <w:lang w:bidi="en-US"/>
        </w:rPr>
        <w:t>簡報檔</w:t>
      </w:r>
      <w:r w:rsidR="00122258">
        <w:rPr>
          <w:rFonts w:eastAsia="標楷體" w:hint="eastAsia"/>
          <w:kern w:val="0"/>
          <w:lang w:bidi="en-US"/>
        </w:rPr>
        <w:t>.</w:t>
      </w:r>
      <w:r w:rsidR="00122258">
        <w:rPr>
          <w:rFonts w:eastAsia="標楷體"/>
          <w:kern w:val="0"/>
          <w:lang w:bidi="en-US"/>
        </w:rPr>
        <w:t>pptx</w:t>
      </w:r>
    </w:p>
    <w:p w14:paraId="218A66A6" w14:textId="77777777" w:rsidR="002B22C5" w:rsidRDefault="002B22C5" w:rsidP="002B22C5">
      <w:pPr>
        <w:autoSpaceDE w:val="0"/>
        <w:autoSpaceDN w:val="0"/>
        <w:adjustRightInd w:val="0"/>
        <w:ind w:leftChars="256" w:left="1188" w:hangingChars="239" w:hanging="574"/>
        <w:jc w:val="both"/>
        <w:rPr>
          <w:rFonts w:eastAsia="標楷體"/>
          <w:kern w:val="0"/>
          <w:lang w:bidi="en-US"/>
        </w:rPr>
      </w:pPr>
      <w:r w:rsidRPr="002B22C5">
        <w:rPr>
          <w:rFonts w:eastAsia="標楷體"/>
          <w:kern w:val="0"/>
          <w:lang w:bidi="en-US"/>
        </w:rPr>
        <w:t xml:space="preserve">2. </w:t>
      </w:r>
      <w:r w:rsidRPr="002B22C5">
        <w:rPr>
          <w:rFonts w:eastAsia="標楷體"/>
          <w:kern w:val="0"/>
          <w:lang w:bidi="en-US"/>
        </w:rPr>
        <w:t>簡報播放</w:t>
      </w:r>
      <w:proofErr w:type="gramStart"/>
      <w:r w:rsidRPr="002B22C5">
        <w:rPr>
          <w:rFonts w:eastAsia="標楷體"/>
          <w:kern w:val="0"/>
          <w:lang w:bidi="en-US"/>
        </w:rPr>
        <w:t>檔</w:t>
      </w:r>
      <w:proofErr w:type="gramEnd"/>
      <w:r w:rsidRPr="002B22C5">
        <w:rPr>
          <w:rFonts w:eastAsia="標楷體"/>
          <w:kern w:val="0"/>
          <w:lang w:bidi="en-US"/>
        </w:rPr>
        <w:t xml:space="preserve"> </w:t>
      </w:r>
    </w:p>
    <w:p w14:paraId="26AB4825" w14:textId="25B6B291" w:rsidR="002B22C5" w:rsidRPr="002B22C5" w:rsidRDefault="002B22C5" w:rsidP="002B22C5">
      <w:pPr>
        <w:autoSpaceDE w:val="0"/>
        <w:autoSpaceDN w:val="0"/>
        <w:adjustRightInd w:val="0"/>
        <w:ind w:leftChars="256" w:left="1188" w:hangingChars="239" w:hanging="574"/>
        <w:jc w:val="both"/>
        <w:rPr>
          <w:rFonts w:eastAsia="標楷體"/>
          <w:kern w:val="0"/>
          <w:lang w:bidi="en-US"/>
        </w:rPr>
      </w:pPr>
      <w:r w:rsidRPr="002B22C5">
        <w:rPr>
          <w:rFonts w:eastAsia="標楷體"/>
          <w:kern w:val="0"/>
          <w:lang w:bidi="en-US"/>
        </w:rPr>
        <w:t>3. PDF</w:t>
      </w:r>
      <w:r w:rsidRPr="002B22C5">
        <w:rPr>
          <w:rFonts w:eastAsia="標楷體"/>
          <w:kern w:val="0"/>
          <w:lang w:bidi="en-US"/>
        </w:rPr>
        <w:t>檔。</w:t>
      </w:r>
      <w:r w:rsidRPr="002B22C5">
        <w:rPr>
          <w:rFonts w:eastAsia="標楷體"/>
          <w:kern w:val="0"/>
          <w:lang w:bidi="en-US"/>
        </w:rPr>
        <w:t xml:space="preserve"> </w:t>
      </w:r>
    </w:p>
    <w:p w14:paraId="4B593D2B" w14:textId="13DE1E6E" w:rsidR="00552382" w:rsidRDefault="002B22C5" w:rsidP="002B22C5">
      <w:pPr>
        <w:autoSpaceDE w:val="0"/>
        <w:autoSpaceDN w:val="0"/>
        <w:adjustRightInd w:val="0"/>
        <w:ind w:left="574" w:hangingChars="239" w:hanging="574"/>
        <w:jc w:val="both"/>
        <w:rPr>
          <w:rFonts w:eastAsia="標楷體"/>
        </w:rPr>
      </w:pPr>
      <w:r w:rsidRPr="002B22C5">
        <w:rPr>
          <w:rFonts w:eastAsia="標楷體"/>
          <w:kern w:val="0"/>
          <w:lang w:bidi="en-US"/>
        </w:rPr>
        <w:t>十、</w:t>
      </w:r>
      <w:r w:rsidRPr="002B22C5">
        <w:rPr>
          <w:rFonts w:eastAsia="標楷體"/>
          <w:kern w:val="0"/>
          <w:lang w:bidi="en-US"/>
        </w:rPr>
        <w:t xml:space="preserve"> </w:t>
      </w:r>
      <w:r w:rsidRPr="002B22C5">
        <w:rPr>
          <w:rFonts w:eastAsia="標楷體"/>
          <w:kern w:val="0"/>
          <w:lang w:bidi="en-US"/>
        </w:rPr>
        <w:t>請將上題完成之檔案，儲存至隨身碟中，應包含</w:t>
      </w:r>
      <w:r w:rsidRPr="002B22C5">
        <w:rPr>
          <w:rFonts w:eastAsia="標楷體"/>
          <w:kern w:val="0"/>
          <w:lang w:bidi="en-US"/>
        </w:rPr>
        <w:t>3</w:t>
      </w:r>
      <w:r w:rsidRPr="002B22C5">
        <w:rPr>
          <w:rFonts w:eastAsia="標楷體"/>
          <w:kern w:val="0"/>
          <w:lang w:bidi="en-US"/>
        </w:rPr>
        <w:t>項所需檔案，並請自行完成儲存與檔案之測試。</w:t>
      </w:r>
    </w:p>
    <w:p w14:paraId="62F63D59" w14:textId="511FBCAF" w:rsidR="002B22C5" w:rsidRDefault="002B22C5" w:rsidP="002B22C5">
      <w:pPr>
        <w:autoSpaceDE w:val="0"/>
        <w:autoSpaceDN w:val="0"/>
        <w:adjustRightInd w:val="0"/>
        <w:ind w:left="574" w:hangingChars="239" w:hanging="574"/>
        <w:jc w:val="both"/>
        <w:rPr>
          <w:rFonts w:eastAsia="標楷體"/>
        </w:rPr>
      </w:pPr>
    </w:p>
    <w:p w14:paraId="49966781" w14:textId="1442BF93" w:rsidR="002B22C5" w:rsidRDefault="002B22C5" w:rsidP="002B22C5">
      <w:pPr>
        <w:autoSpaceDE w:val="0"/>
        <w:autoSpaceDN w:val="0"/>
        <w:adjustRightInd w:val="0"/>
        <w:ind w:left="574" w:hangingChars="239" w:hanging="574"/>
        <w:jc w:val="both"/>
        <w:rPr>
          <w:rFonts w:eastAsia="標楷體"/>
        </w:rPr>
      </w:pPr>
    </w:p>
    <w:p w14:paraId="5FBC1BC7" w14:textId="31FACC2C" w:rsidR="002B22C5" w:rsidRDefault="002B22C5" w:rsidP="002B22C5">
      <w:pPr>
        <w:autoSpaceDE w:val="0"/>
        <w:autoSpaceDN w:val="0"/>
        <w:adjustRightInd w:val="0"/>
        <w:ind w:left="574" w:hangingChars="239" w:hanging="574"/>
        <w:jc w:val="both"/>
        <w:rPr>
          <w:rFonts w:eastAsia="標楷體"/>
        </w:rPr>
      </w:pPr>
    </w:p>
    <w:p w14:paraId="7D777E3C" w14:textId="7C357C61" w:rsidR="002B22C5" w:rsidRDefault="002B22C5" w:rsidP="002B22C5">
      <w:pPr>
        <w:autoSpaceDE w:val="0"/>
        <w:autoSpaceDN w:val="0"/>
        <w:adjustRightInd w:val="0"/>
        <w:ind w:left="574" w:hangingChars="239" w:hanging="574"/>
        <w:jc w:val="both"/>
        <w:rPr>
          <w:rFonts w:eastAsia="標楷體"/>
        </w:rPr>
      </w:pPr>
    </w:p>
    <w:p w14:paraId="2AF1912C" w14:textId="77777777" w:rsidR="002B22C5" w:rsidRPr="002B22C5" w:rsidRDefault="002B22C5" w:rsidP="002B22C5">
      <w:pPr>
        <w:autoSpaceDE w:val="0"/>
        <w:autoSpaceDN w:val="0"/>
        <w:adjustRightInd w:val="0"/>
        <w:ind w:left="574" w:hangingChars="239" w:hanging="574"/>
        <w:jc w:val="both"/>
        <w:rPr>
          <w:rFonts w:eastAsia="標楷體"/>
        </w:rPr>
      </w:pPr>
    </w:p>
    <w:p w14:paraId="3B533812" w14:textId="2D9E6C0A" w:rsidR="00551FB7" w:rsidRPr="00551FB7" w:rsidRDefault="00EC7F96" w:rsidP="002B22C5">
      <w:pPr>
        <w:pStyle w:val="af"/>
        <w:pBdr>
          <w:top w:val="single" w:sz="12" w:space="0" w:color="C0504D"/>
        </w:pBdr>
        <w:ind w:left="142"/>
        <w:jc w:val="left"/>
        <w:rPr>
          <w:rFonts w:eastAsia="標楷體"/>
          <w:b/>
          <w:szCs w:val="28"/>
          <w:lang w:eastAsia="zh-TW"/>
        </w:rPr>
      </w:pPr>
      <w:r w:rsidRPr="00EC7F96">
        <w:rPr>
          <w:rFonts w:eastAsia="標楷體"/>
          <w:b/>
          <w:smallCaps w:val="0"/>
          <w:kern w:val="2"/>
          <w:szCs w:val="28"/>
          <w:lang w:eastAsia="zh-TW" w:bidi="ar-SA"/>
        </w:rPr>
        <w:lastRenderedPageBreak/>
        <w:t>壹、</w:t>
      </w:r>
      <w:r w:rsidRPr="00EC7F96">
        <w:rPr>
          <w:rFonts w:eastAsia="標楷體"/>
          <w:b/>
          <w:smallCaps w:val="0"/>
          <w:kern w:val="2"/>
          <w:szCs w:val="28"/>
          <w:lang w:eastAsia="zh-TW" w:bidi="ar-SA"/>
        </w:rPr>
        <w:t xml:space="preserve"> </w:t>
      </w:r>
      <w:r w:rsidRPr="00EC7F96">
        <w:rPr>
          <w:rFonts w:eastAsia="標楷體"/>
          <w:b/>
          <w:smallCaps w:val="0"/>
          <w:kern w:val="2"/>
          <w:szCs w:val="28"/>
          <w:lang w:eastAsia="zh-TW" w:bidi="ar-SA"/>
        </w:rPr>
        <w:t>公司簡介</w:t>
      </w:r>
    </w:p>
    <w:p w14:paraId="504A37E9" w14:textId="77777777" w:rsidR="00EC7F96" w:rsidRDefault="00EC7F96" w:rsidP="00EC7F96">
      <w:pPr>
        <w:spacing w:beforeLines="50" w:before="180" w:afterLines="50" w:after="180"/>
        <w:jc w:val="both"/>
        <w:rPr>
          <w:rFonts w:eastAsia="標楷體"/>
        </w:rPr>
      </w:pPr>
      <w:r w:rsidRPr="00EC7F96">
        <w:rPr>
          <w:rFonts w:eastAsia="標楷體"/>
        </w:rPr>
        <w:t>一、背景概述</w:t>
      </w:r>
      <w:r w:rsidRPr="00EC7F96">
        <w:rPr>
          <w:rFonts w:eastAsia="標楷體"/>
        </w:rPr>
        <w:t xml:space="preserve"> </w:t>
      </w:r>
    </w:p>
    <w:p w14:paraId="22306A9D" w14:textId="3156ED8A" w:rsidR="00340E51" w:rsidRDefault="00EC7F96" w:rsidP="00EC7F96">
      <w:pPr>
        <w:ind w:firstLineChars="200" w:firstLine="480"/>
        <w:jc w:val="both"/>
        <w:rPr>
          <w:rFonts w:eastAsia="標楷體"/>
        </w:rPr>
      </w:pPr>
      <w:r w:rsidRPr="00EC7F96">
        <w:rPr>
          <w:rFonts w:eastAsia="標楷體"/>
        </w:rPr>
        <w:t>X</w:t>
      </w:r>
      <w:r w:rsidRPr="00EC7F96">
        <w:rPr>
          <w:rFonts w:eastAsia="標楷體"/>
        </w:rPr>
        <w:t>彩妝有限公司</w:t>
      </w:r>
      <w:r w:rsidRPr="00EC7F96">
        <w:rPr>
          <w:rFonts w:eastAsia="標楷體"/>
        </w:rPr>
        <w:t>(</w:t>
      </w:r>
      <w:r w:rsidRPr="00EC7F96">
        <w:rPr>
          <w:rFonts w:eastAsia="標楷體"/>
        </w:rPr>
        <w:t>以下簡稱</w:t>
      </w:r>
      <w:r w:rsidRPr="00EC7F96">
        <w:rPr>
          <w:rFonts w:eastAsia="標楷體"/>
        </w:rPr>
        <w:t>X</w:t>
      </w:r>
      <w:r w:rsidRPr="00EC7F96">
        <w:rPr>
          <w:rFonts w:eastAsia="標楷體"/>
        </w:rPr>
        <w:t>公司</w:t>
      </w:r>
      <w:r w:rsidRPr="00EC7F96">
        <w:rPr>
          <w:rFonts w:eastAsia="標楷體"/>
        </w:rPr>
        <w:t>)</w:t>
      </w:r>
      <w:r w:rsidRPr="00EC7F96">
        <w:rPr>
          <w:rFonts w:eastAsia="標楷體"/>
        </w:rPr>
        <w:t>是台灣一間極具潛力的化妝品公司，該公司成立於</w:t>
      </w:r>
      <w:r w:rsidRPr="00EC7F96">
        <w:rPr>
          <w:rFonts w:eastAsia="標楷體"/>
        </w:rPr>
        <w:t xml:space="preserve">2010 </w:t>
      </w:r>
      <w:r w:rsidRPr="00EC7F96">
        <w:rPr>
          <w:rFonts w:eastAsia="標楷體"/>
        </w:rPr>
        <w:t>年，總部設在台北市信義區。近幾年通過持續的市場拓展和品牌推廣，截至</w:t>
      </w:r>
      <w:r w:rsidRPr="00EC7F96">
        <w:rPr>
          <w:rFonts w:eastAsia="標楷體"/>
        </w:rPr>
        <w:t>2023</w:t>
      </w:r>
      <w:r w:rsidRPr="00EC7F96">
        <w:rPr>
          <w:rFonts w:eastAsia="標楷體"/>
        </w:rPr>
        <w:t>年底，公司</w:t>
      </w:r>
      <w:r w:rsidRPr="00EC7F96">
        <w:rPr>
          <w:rFonts w:eastAsia="標楷體"/>
        </w:rPr>
        <w:t xml:space="preserve"> </w:t>
      </w:r>
      <w:r w:rsidRPr="00EC7F96">
        <w:rPr>
          <w:rFonts w:eastAsia="標楷體"/>
        </w:rPr>
        <w:t>規模市值上看</w:t>
      </w:r>
      <w:r w:rsidRPr="00EC7F96">
        <w:rPr>
          <w:rFonts w:eastAsia="標楷體"/>
        </w:rPr>
        <w:t>50</w:t>
      </w:r>
      <w:r w:rsidRPr="00EC7F96">
        <w:rPr>
          <w:rFonts w:eastAsia="標楷體"/>
        </w:rPr>
        <w:t>億元新台幣，全台員工人數約莫</w:t>
      </w:r>
      <w:r w:rsidRPr="00EC7F96">
        <w:rPr>
          <w:rFonts w:eastAsia="標楷體"/>
        </w:rPr>
        <w:t>600</w:t>
      </w:r>
      <w:r w:rsidRPr="00EC7F96">
        <w:rPr>
          <w:rFonts w:eastAsia="標楷體"/>
        </w:rPr>
        <w:t>人左右，在台灣化妝品市場擁有極高的</w:t>
      </w:r>
      <w:r w:rsidRPr="00EC7F96">
        <w:rPr>
          <w:rFonts w:eastAsia="標楷體"/>
        </w:rPr>
        <w:t xml:space="preserve"> </w:t>
      </w:r>
      <w:r w:rsidRPr="00EC7F96">
        <w:rPr>
          <w:rFonts w:eastAsia="標楷體"/>
        </w:rPr>
        <w:t>市</w:t>
      </w:r>
      <w:proofErr w:type="gramStart"/>
      <w:r w:rsidRPr="00EC7F96">
        <w:rPr>
          <w:rFonts w:eastAsia="標楷體"/>
        </w:rPr>
        <w:t>佔</w:t>
      </w:r>
      <w:proofErr w:type="gramEnd"/>
      <w:r w:rsidRPr="00EC7F96">
        <w:rPr>
          <w:rFonts w:eastAsia="標楷體"/>
        </w:rPr>
        <w:t>率。公司旗下包含唇膏、眼影、粉底等色彩豐富的彩妝產品，與保濕、抗老、美</w:t>
      </w:r>
      <w:proofErr w:type="gramStart"/>
      <w:r w:rsidRPr="00EC7F96">
        <w:rPr>
          <w:rFonts w:eastAsia="標楷體"/>
        </w:rPr>
        <w:t>白等護</w:t>
      </w:r>
      <w:proofErr w:type="gramEnd"/>
      <w:r w:rsidRPr="00EC7F96">
        <w:rPr>
          <w:rFonts w:eastAsia="標楷體"/>
        </w:rPr>
        <w:t xml:space="preserve"> </w:t>
      </w:r>
      <w:r w:rsidRPr="00EC7F96">
        <w:rPr>
          <w:rFonts w:eastAsia="標楷體"/>
        </w:rPr>
        <w:t>膚產品，以及各式身體清潔等系列商品，產品銷售通路除了在國內設立了</w:t>
      </w:r>
      <w:proofErr w:type="gramStart"/>
      <w:r w:rsidRPr="00EC7F96">
        <w:rPr>
          <w:rFonts w:eastAsia="標楷體"/>
        </w:rPr>
        <w:t>312</w:t>
      </w:r>
      <w:r w:rsidRPr="00EC7F96">
        <w:rPr>
          <w:rFonts w:eastAsia="標楷體"/>
        </w:rPr>
        <w:t>個櫃點</w:t>
      </w:r>
      <w:proofErr w:type="gramEnd"/>
      <w:r w:rsidRPr="00EC7F96">
        <w:rPr>
          <w:rFonts w:eastAsia="標楷體"/>
        </w:rPr>
        <w:t>外，還</w:t>
      </w:r>
      <w:r w:rsidRPr="00EC7F96">
        <w:rPr>
          <w:rFonts w:eastAsia="標楷體"/>
        </w:rPr>
        <w:t xml:space="preserve"> </w:t>
      </w:r>
      <w:r w:rsidRPr="00EC7F96">
        <w:rPr>
          <w:rFonts w:eastAsia="標楷體"/>
        </w:rPr>
        <w:t>與眾多電子商務平台</w:t>
      </w:r>
      <w:r w:rsidRPr="00EC7F96">
        <w:rPr>
          <w:rFonts w:eastAsia="標楷體"/>
        </w:rPr>
        <w:t>(</w:t>
      </w:r>
      <w:r w:rsidRPr="00EC7F96">
        <w:rPr>
          <w:rFonts w:eastAsia="標楷體"/>
        </w:rPr>
        <w:t>如</w:t>
      </w:r>
      <w:proofErr w:type="spellStart"/>
      <w:r w:rsidRPr="00EC7F96">
        <w:rPr>
          <w:rFonts w:eastAsia="標楷體"/>
        </w:rPr>
        <w:t>momo</w:t>
      </w:r>
      <w:proofErr w:type="spellEnd"/>
      <w:r w:rsidRPr="00EC7F96">
        <w:rPr>
          <w:rFonts w:eastAsia="標楷體"/>
        </w:rPr>
        <w:t xml:space="preserve"> </w:t>
      </w:r>
      <w:r w:rsidRPr="00EC7F96">
        <w:rPr>
          <w:rFonts w:eastAsia="標楷體"/>
        </w:rPr>
        <w:t>與</w:t>
      </w:r>
      <w:proofErr w:type="spellStart"/>
      <w:r w:rsidRPr="00EC7F96">
        <w:rPr>
          <w:rFonts w:eastAsia="標楷體"/>
        </w:rPr>
        <w:t>PChome</w:t>
      </w:r>
      <w:proofErr w:type="spellEnd"/>
      <w:r w:rsidRPr="00EC7F96">
        <w:rPr>
          <w:rFonts w:eastAsia="標楷體"/>
        </w:rPr>
        <w:t xml:space="preserve"> </w:t>
      </w:r>
      <w:r w:rsidRPr="00EC7F96">
        <w:rPr>
          <w:rFonts w:eastAsia="標楷體"/>
        </w:rPr>
        <w:t>等</w:t>
      </w:r>
      <w:r w:rsidRPr="00EC7F96">
        <w:rPr>
          <w:rFonts w:eastAsia="標楷體"/>
        </w:rPr>
        <w:t>)</w:t>
      </w:r>
      <w:r w:rsidRPr="00EC7F96">
        <w:rPr>
          <w:rFonts w:eastAsia="標楷體"/>
        </w:rPr>
        <w:t>合作成立官方商城。</w:t>
      </w:r>
      <w:r w:rsidRPr="00EC7F96">
        <w:rPr>
          <w:rFonts w:eastAsia="標楷體"/>
        </w:rPr>
        <w:t>X</w:t>
      </w:r>
      <w:r w:rsidRPr="00EC7F96">
        <w:rPr>
          <w:rFonts w:eastAsia="標楷體"/>
        </w:rPr>
        <w:t>公司以創新與誠信為基</w:t>
      </w:r>
      <w:r w:rsidRPr="00EC7F96">
        <w:rPr>
          <w:rFonts w:eastAsia="標楷體"/>
        </w:rPr>
        <w:t xml:space="preserve"> </w:t>
      </w:r>
      <w:r w:rsidRPr="00EC7F96">
        <w:rPr>
          <w:rFonts w:eastAsia="標楷體"/>
        </w:rPr>
        <w:t>石，不斷為客戶提供卓越的產品和服務，其品牌理念為「致力於為女性提供高品質且價格親</w:t>
      </w:r>
      <w:r w:rsidRPr="00EC7F96">
        <w:rPr>
          <w:rFonts w:eastAsia="標楷體"/>
        </w:rPr>
        <w:t xml:space="preserve"> </w:t>
      </w:r>
      <w:r w:rsidRPr="00EC7F96">
        <w:rPr>
          <w:rFonts w:eastAsia="標楷體"/>
        </w:rPr>
        <w:t>民的彩妝產品」，通過創新研發和獨特的色彩搭配，持續不斷推出多樣化彩妝產品，從身體清</w:t>
      </w:r>
      <w:r w:rsidRPr="00EC7F96">
        <w:rPr>
          <w:rFonts w:eastAsia="標楷體"/>
        </w:rPr>
        <w:t xml:space="preserve"> </w:t>
      </w:r>
      <w:r w:rsidRPr="00EC7F96">
        <w:rPr>
          <w:rFonts w:eastAsia="標楷體"/>
        </w:rPr>
        <w:t>潔、護膚，到色彩繽紛的彩妝系列，滿足各種不同膚質和風格需求的女性消費者，並激發女</w:t>
      </w:r>
      <w:r w:rsidRPr="00EC7F96">
        <w:rPr>
          <w:rFonts w:eastAsia="標楷體"/>
        </w:rPr>
        <w:t xml:space="preserve"> </w:t>
      </w:r>
      <w:r w:rsidRPr="00EC7F96">
        <w:rPr>
          <w:rFonts w:eastAsia="標楷體"/>
        </w:rPr>
        <w:t>性的美麗潛能，呼應公司的口號，即「人人都有追求美的權利」。</w:t>
      </w:r>
    </w:p>
    <w:p w14:paraId="6EE3895E" w14:textId="55C248DB" w:rsidR="00EC7F96" w:rsidRDefault="00EC7F96" w:rsidP="00EC7F96">
      <w:pPr>
        <w:jc w:val="both"/>
        <w:rPr>
          <w:rFonts w:eastAsia="標楷體"/>
        </w:rPr>
      </w:pPr>
    </w:p>
    <w:p w14:paraId="607C868A" w14:textId="77777777" w:rsidR="00EC7F96" w:rsidRPr="00EC7F96" w:rsidRDefault="00EC7F96" w:rsidP="00EC7F96">
      <w:pPr>
        <w:spacing w:afterLines="50" w:after="180"/>
        <w:jc w:val="both"/>
        <w:rPr>
          <w:rFonts w:eastAsia="標楷體"/>
        </w:rPr>
      </w:pPr>
      <w:r w:rsidRPr="00EC7F96">
        <w:rPr>
          <w:rFonts w:eastAsia="標楷體"/>
        </w:rPr>
        <w:t>二、重大事蹟</w:t>
      </w:r>
      <w:r w:rsidRPr="00EC7F96">
        <w:rPr>
          <w:rFonts w:eastAsia="標楷體"/>
        </w:rPr>
        <w:t xml:space="preserve"> </w:t>
      </w:r>
    </w:p>
    <w:p w14:paraId="6B255283" w14:textId="36372632" w:rsidR="00EC7F96" w:rsidRPr="00EC7F96" w:rsidRDefault="00EC7F96" w:rsidP="00EC7F96">
      <w:pPr>
        <w:pStyle w:val="ae"/>
        <w:numPr>
          <w:ilvl w:val="0"/>
          <w:numId w:val="18"/>
        </w:numPr>
        <w:ind w:leftChars="0" w:left="1022"/>
        <w:jc w:val="both"/>
        <w:rPr>
          <w:rFonts w:eastAsia="標楷體"/>
        </w:rPr>
      </w:pPr>
      <w:r w:rsidRPr="00122258">
        <w:rPr>
          <w:rFonts w:eastAsia="標楷體"/>
          <w:b/>
        </w:rPr>
        <w:t>2010</w:t>
      </w:r>
      <w:r w:rsidRPr="00122258">
        <w:rPr>
          <w:rFonts w:eastAsia="標楷體"/>
          <w:b/>
        </w:rPr>
        <w:t>年：</w:t>
      </w:r>
      <w:r w:rsidRPr="00EC7F96">
        <w:rPr>
          <w:rFonts w:eastAsia="標楷體"/>
        </w:rPr>
        <w:t>X</w:t>
      </w:r>
      <w:r w:rsidRPr="00EC7F96">
        <w:rPr>
          <w:rFonts w:eastAsia="標楷體"/>
        </w:rPr>
        <w:t>公司正式成立，並於台北市設立總部，初期以開發高品質且價格親民的</w:t>
      </w:r>
      <w:r w:rsidRPr="00EC7F96">
        <w:rPr>
          <w:rFonts w:eastAsia="標楷體"/>
        </w:rPr>
        <w:t xml:space="preserve"> </w:t>
      </w:r>
      <w:proofErr w:type="gramStart"/>
      <w:r w:rsidRPr="00EC7F96">
        <w:rPr>
          <w:rFonts w:eastAsia="標楷體"/>
        </w:rPr>
        <w:t>護膚和彩妝</w:t>
      </w:r>
      <w:proofErr w:type="gramEnd"/>
      <w:r w:rsidRPr="00EC7F96">
        <w:rPr>
          <w:rFonts w:eastAsia="標楷體"/>
        </w:rPr>
        <w:t>產品為主。</w:t>
      </w:r>
      <w:r w:rsidRPr="00EC7F96">
        <w:rPr>
          <w:rFonts w:eastAsia="標楷體"/>
        </w:rPr>
        <w:t xml:space="preserve"> </w:t>
      </w:r>
    </w:p>
    <w:p w14:paraId="2C974A9B" w14:textId="6EF031FE" w:rsidR="00EC7F96" w:rsidRPr="00EC7F96" w:rsidRDefault="00EC7F96" w:rsidP="00EC7F96">
      <w:pPr>
        <w:pStyle w:val="ae"/>
        <w:numPr>
          <w:ilvl w:val="0"/>
          <w:numId w:val="18"/>
        </w:numPr>
        <w:ind w:leftChars="0" w:left="1022"/>
        <w:jc w:val="both"/>
        <w:rPr>
          <w:rFonts w:eastAsia="標楷體"/>
        </w:rPr>
      </w:pPr>
      <w:r w:rsidRPr="00122258">
        <w:rPr>
          <w:rFonts w:eastAsia="標楷體"/>
          <w:b/>
        </w:rPr>
        <w:t>2012</w:t>
      </w:r>
      <w:r w:rsidRPr="00122258">
        <w:rPr>
          <w:rFonts w:eastAsia="標楷體"/>
          <w:b/>
        </w:rPr>
        <w:t>年：</w:t>
      </w:r>
      <w:r w:rsidRPr="00EC7F96">
        <w:rPr>
          <w:rFonts w:eastAsia="標楷體"/>
        </w:rPr>
        <w:t>在台北市東區商圈開設了首家實體店，成功吸引大量年輕消費者，並迅速</w:t>
      </w:r>
      <w:r w:rsidRPr="00EC7F96">
        <w:rPr>
          <w:rFonts w:eastAsia="標楷體"/>
        </w:rPr>
        <w:t xml:space="preserve"> </w:t>
      </w:r>
      <w:r w:rsidRPr="00EC7F96">
        <w:rPr>
          <w:rFonts w:eastAsia="標楷體"/>
        </w:rPr>
        <w:t>在當地打響知名度。</w:t>
      </w:r>
      <w:r w:rsidRPr="00EC7F96">
        <w:rPr>
          <w:rFonts w:eastAsia="標楷體"/>
        </w:rPr>
        <w:t xml:space="preserve"> </w:t>
      </w:r>
    </w:p>
    <w:p w14:paraId="218454D9" w14:textId="0DA1C617" w:rsidR="00EC7F96" w:rsidRPr="00EC7F96" w:rsidRDefault="00EC7F96" w:rsidP="00EC7F96">
      <w:pPr>
        <w:pStyle w:val="ae"/>
        <w:numPr>
          <w:ilvl w:val="0"/>
          <w:numId w:val="18"/>
        </w:numPr>
        <w:ind w:leftChars="0" w:left="1022"/>
        <w:jc w:val="both"/>
        <w:rPr>
          <w:rFonts w:eastAsia="標楷體"/>
        </w:rPr>
      </w:pPr>
      <w:r w:rsidRPr="00122258">
        <w:rPr>
          <w:rFonts w:eastAsia="標楷體"/>
          <w:b/>
        </w:rPr>
        <w:t>2013</w:t>
      </w:r>
      <w:r w:rsidRPr="00122258">
        <w:rPr>
          <w:rFonts w:eastAsia="標楷體"/>
          <w:b/>
        </w:rPr>
        <w:t>年：</w:t>
      </w:r>
      <w:r w:rsidRPr="00EC7F96">
        <w:rPr>
          <w:rFonts w:eastAsia="標楷體"/>
        </w:rPr>
        <w:t>於新竹科學園區設立了研發中心，以加強產品創新能力，專注於彩妝配方</w:t>
      </w:r>
      <w:r w:rsidRPr="00EC7F96">
        <w:rPr>
          <w:rFonts w:eastAsia="標楷體"/>
        </w:rPr>
        <w:t xml:space="preserve"> </w:t>
      </w:r>
      <w:r w:rsidRPr="00EC7F96">
        <w:rPr>
          <w:rFonts w:eastAsia="標楷體"/>
        </w:rPr>
        <w:t>和新產品的開發。</w:t>
      </w:r>
      <w:r w:rsidRPr="00EC7F96">
        <w:rPr>
          <w:rFonts w:eastAsia="標楷體"/>
        </w:rPr>
        <w:t xml:space="preserve"> </w:t>
      </w:r>
    </w:p>
    <w:p w14:paraId="26AA9AA8" w14:textId="7D700423" w:rsidR="00EC7F96" w:rsidRPr="00EC7F96" w:rsidRDefault="00EC7F96" w:rsidP="00EC7F96">
      <w:pPr>
        <w:pStyle w:val="ae"/>
        <w:numPr>
          <w:ilvl w:val="0"/>
          <w:numId w:val="18"/>
        </w:numPr>
        <w:ind w:leftChars="0" w:left="1022"/>
        <w:jc w:val="both"/>
        <w:rPr>
          <w:rFonts w:eastAsia="標楷體"/>
        </w:rPr>
      </w:pPr>
      <w:r w:rsidRPr="00122258">
        <w:rPr>
          <w:rFonts w:eastAsia="標楷體"/>
          <w:b/>
        </w:rPr>
        <w:t>2015</w:t>
      </w:r>
      <w:r w:rsidRPr="00122258">
        <w:rPr>
          <w:rFonts w:eastAsia="標楷體"/>
          <w:b/>
        </w:rPr>
        <w:t>年：</w:t>
      </w:r>
      <w:r w:rsidRPr="00EC7F96">
        <w:rPr>
          <w:rFonts w:eastAsia="標楷體"/>
        </w:rPr>
        <w:t>與知名時尚設計師聯名推出限量彩妝系列，銷售一空，這一成功使</w:t>
      </w:r>
      <w:r w:rsidRPr="00EC7F96">
        <w:rPr>
          <w:rFonts w:eastAsia="標楷體"/>
        </w:rPr>
        <w:t>X</w:t>
      </w:r>
      <w:r w:rsidRPr="00EC7F96">
        <w:rPr>
          <w:rFonts w:eastAsia="標楷體"/>
        </w:rPr>
        <w:t>公司</w:t>
      </w:r>
      <w:r w:rsidRPr="00EC7F96">
        <w:rPr>
          <w:rFonts w:eastAsia="標楷體"/>
        </w:rPr>
        <w:t xml:space="preserve"> </w:t>
      </w:r>
      <w:r w:rsidRPr="00EC7F96">
        <w:rPr>
          <w:rFonts w:eastAsia="標楷體"/>
        </w:rPr>
        <w:t>決定每年推出聯名限量款。</w:t>
      </w:r>
      <w:r w:rsidRPr="00EC7F96">
        <w:rPr>
          <w:rFonts w:eastAsia="標楷體"/>
        </w:rPr>
        <w:t xml:space="preserve"> </w:t>
      </w:r>
    </w:p>
    <w:p w14:paraId="4717806A" w14:textId="0684CA95" w:rsidR="00EC7F96" w:rsidRPr="00EC7F96" w:rsidRDefault="00EC7F96" w:rsidP="00EC7F96">
      <w:pPr>
        <w:pStyle w:val="ae"/>
        <w:numPr>
          <w:ilvl w:val="0"/>
          <w:numId w:val="18"/>
        </w:numPr>
        <w:ind w:leftChars="0" w:left="1022"/>
        <w:jc w:val="both"/>
        <w:rPr>
          <w:rFonts w:eastAsia="標楷體"/>
        </w:rPr>
      </w:pPr>
      <w:r w:rsidRPr="00122258">
        <w:rPr>
          <w:rFonts w:eastAsia="標楷體"/>
          <w:b/>
        </w:rPr>
        <w:t>2017</w:t>
      </w:r>
      <w:r w:rsidRPr="00122258">
        <w:rPr>
          <w:rFonts w:eastAsia="標楷體"/>
          <w:b/>
        </w:rPr>
        <w:t>年：</w:t>
      </w:r>
      <w:r w:rsidRPr="00EC7F96">
        <w:rPr>
          <w:rFonts w:eastAsia="標楷體"/>
        </w:rPr>
        <w:t>進軍中南部市場，並分別在台中與高雄開設分公司，並通與多家電商平台</w:t>
      </w:r>
      <w:r w:rsidRPr="00EC7F96">
        <w:rPr>
          <w:rFonts w:eastAsia="標楷體"/>
        </w:rPr>
        <w:t xml:space="preserve"> </w:t>
      </w:r>
      <w:r w:rsidRPr="00EC7F96">
        <w:rPr>
          <w:rFonts w:eastAsia="標楷體"/>
        </w:rPr>
        <w:t>媒合銷售產品，擴展品牌的影響力。</w:t>
      </w:r>
      <w:r w:rsidRPr="00EC7F96">
        <w:rPr>
          <w:rFonts w:eastAsia="標楷體"/>
        </w:rPr>
        <w:t xml:space="preserve"> </w:t>
      </w:r>
    </w:p>
    <w:p w14:paraId="28A77B18" w14:textId="0A43D78E" w:rsidR="00EC7F96" w:rsidRPr="00EC7F96" w:rsidRDefault="00EC7F96" w:rsidP="00EC7F96">
      <w:pPr>
        <w:pStyle w:val="ae"/>
        <w:numPr>
          <w:ilvl w:val="0"/>
          <w:numId w:val="18"/>
        </w:numPr>
        <w:ind w:leftChars="0" w:left="1022"/>
        <w:jc w:val="both"/>
        <w:rPr>
          <w:rFonts w:eastAsia="標楷體"/>
        </w:rPr>
      </w:pPr>
      <w:r w:rsidRPr="00122258">
        <w:rPr>
          <w:rFonts w:eastAsia="標楷體"/>
          <w:b/>
        </w:rPr>
        <w:t>2018</w:t>
      </w:r>
      <w:r w:rsidRPr="00122258">
        <w:rPr>
          <w:rFonts w:eastAsia="標楷體"/>
          <w:b/>
        </w:rPr>
        <w:t>年：</w:t>
      </w:r>
      <w:r w:rsidRPr="00EC7F96">
        <w:rPr>
          <w:rFonts w:eastAsia="標楷體"/>
        </w:rPr>
        <w:t>推出</w:t>
      </w:r>
      <w:proofErr w:type="gramStart"/>
      <w:r w:rsidRPr="00EC7F96">
        <w:rPr>
          <w:rFonts w:eastAsia="標楷體"/>
        </w:rPr>
        <w:t>自營電商</w:t>
      </w:r>
      <w:proofErr w:type="gramEnd"/>
      <w:r w:rsidRPr="00EC7F96">
        <w:rPr>
          <w:rFonts w:eastAsia="標楷體"/>
        </w:rPr>
        <w:t>平台，為消費者提供直接購買的管道，並</w:t>
      </w:r>
      <w:proofErr w:type="gramStart"/>
      <w:r w:rsidRPr="00EC7F96">
        <w:rPr>
          <w:rFonts w:eastAsia="標楷體"/>
        </w:rPr>
        <w:t>通過線上獨</w:t>
      </w:r>
      <w:proofErr w:type="gramEnd"/>
      <w:r w:rsidRPr="00EC7F96">
        <w:rPr>
          <w:rFonts w:eastAsia="標楷體"/>
        </w:rPr>
        <w:t>家優惠</w:t>
      </w:r>
      <w:r w:rsidRPr="00EC7F96">
        <w:rPr>
          <w:rFonts w:eastAsia="標楷體"/>
        </w:rPr>
        <w:t xml:space="preserve"> </w:t>
      </w:r>
      <w:r w:rsidRPr="00EC7F96">
        <w:rPr>
          <w:rFonts w:eastAsia="標楷體"/>
        </w:rPr>
        <w:t>吸引更多客戶。</w:t>
      </w:r>
      <w:r w:rsidRPr="00EC7F96">
        <w:rPr>
          <w:rFonts w:eastAsia="標楷體"/>
        </w:rPr>
        <w:t xml:space="preserve"> </w:t>
      </w:r>
    </w:p>
    <w:p w14:paraId="05AA11F6" w14:textId="621807C1" w:rsidR="00EC7F96" w:rsidRPr="00EC7F96" w:rsidRDefault="00EC7F96" w:rsidP="00EC7F96">
      <w:pPr>
        <w:pStyle w:val="ae"/>
        <w:numPr>
          <w:ilvl w:val="0"/>
          <w:numId w:val="18"/>
        </w:numPr>
        <w:ind w:leftChars="0" w:left="1022"/>
        <w:jc w:val="both"/>
        <w:rPr>
          <w:rFonts w:eastAsia="標楷體"/>
        </w:rPr>
      </w:pPr>
      <w:r w:rsidRPr="00122258">
        <w:rPr>
          <w:rFonts w:eastAsia="標楷體"/>
          <w:b/>
        </w:rPr>
        <w:t>2019</w:t>
      </w:r>
      <w:r w:rsidRPr="00122258">
        <w:rPr>
          <w:rFonts w:eastAsia="標楷體"/>
          <w:b/>
        </w:rPr>
        <w:t>年：</w:t>
      </w:r>
      <w:r w:rsidRPr="00EC7F96">
        <w:rPr>
          <w:rFonts w:eastAsia="標楷體"/>
        </w:rPr>
        <w:t>開始推動數位轉型，運用大數據分析成功掌握消費者行為，並有效提升線</w:t>
      </w:r>
      <w:r w:rsidRPr="00EC7F96">
        <w:rPr>
          <w:rFonts w:eastAsia="標楷體"/>
        </w:rPr>
        <w:t xml:space="preserve"> </w:t>
      </w:r>
      <w:r w:rsidRPr="00EC7F96">
        <w:rPr>
          <w:rFonts w:eastAsia="標楷體"/>
        </w:rPr>
        <w:t>上消費者的用戶體驗。</w:t>
      </w:r>
      <w:r w:rsidRPr="00EC7F96">
        <w:rPr>
          <w:rFonts w:eastAsia="標楷體"/>
        </w:rPr>
        <w:t xml:space="preserve"> </w:t>
      </w:r>
    </w:p>
    <w:p w14:paraId="6C84E508" w14:textId="3AF3D421" w:rsidR="00EC7F96" w:rsidRPr="00EC7F96" w:rsidRDefault="00EC7F96" w:rsidP="00EC7F96">
      <w:pPr>
        <w:pStyle w:val="ae"/>
        <w:numPr>
          <w:ilvl w:val="0"/>
          <w:numId w:val="18"/>
        </w:numPr>
        <w:ind w:leftChars="0" w:left="1022"/>
        <w:jc w:val="both"/>
        <w:rPr>
          <w:rFonts w:eastAsia="標楷體"/>
        </w:rPr>
      </w:pPr>
      <w:r w:rsidRPr="00122258">
        <w:rPr>
          <w:rFonts w:eastAsia="標楷體"/>
          <w:b/>
        </w:rPr>
        <w:t>2020</w:t>
      </w:r>
      <w:r w:rsidRPr="00122258">
        <w:rPr>
          <w:rFonts w:eastAsia="標楷體"/>
          <w:b/>
        </w:rPr>
        <w:t>年：</w:t>
      </w:r>
      <w:r w:rsidRPr="00EC7F96">
        <w:rPr>
          <w:rFonts w:eastAsia="標楷體"/>
        </w:rPr>
        <w:t>面對</w:t>
      </w:r>
      <w:r w:rsidRPr="00EC7F96">
        <w:rPr>
          <w:rFonts w:eastAsia="標楷體"/>
        </w:rPr>
        <w:t>COVID-19</w:t>
      </w:r>
      <w:proofErr w:type="gramStart"/>
      <w:r w:rsidRPr="00EC7F96">
        <w:rPr>
          <w:rFonts w:eastAsia="標楷體"/>
        </w:rPr>
        <w:t>疫</w:t>
      </w:r>
      <w:proofErr w:type="gramEnd"/>
      <w:r w:rsidRPr="00EC7F96">
        <w:rPr>
          <w:rFonts w:eastAsia="標楷體"/>
        </w:rPr>
        <w:t>情，公司迅速調整營運策略，</w:t>
      </w:r>
      <w:proofErr w:type="gramStart"/>
      <w:r w:rsidRPr="00EC7F96">
        <w:rPr>
          <w:rFonts w:eastAsia="標楷體"/>
        </w:rPr>
        <w:t>加強線上銷</w:t>
      </w:r>
      <w:proofErr w:type="gramEnd"/>
      <w:r w:rsidRPr="00EC7F96">
        <w:rPr>
          <w:rFonts w:eastAsia="標楷體"/>
        </w:rPr>
        <w:t>售與社群媒體</w:t>
      </w:r>
      <w:r w:rsidRPr="00EC7F96">
        <w:rPr>
          <w:rFonts w:eastAsia="標楷體"/>
        </w:rPr>
        <w:t xml:space="preserve"> </w:t>
      </w:r>
      <w:r w:rsidRPr="00EC7F96">
        <w:rPr>
          <w:rFonts w:eastAsia="標楷體"/>
        </w:rPr>
        <w:t>行銷，該年度</w:t>
      </w:r>
      <w:proofErr w:type="gramStart"/>
      <w:r w:rsidRPr="00EC7F96">
        <w:rPr>
          <w:rFonts w:eastAsia="標楷體"/>
        </w:rPr>
        <w:t>全年線上銷</w:t>
      </w:r>
      <w:proofErr w:type="gramEnd"/>
      <w:r w:rsidRPr="00EC7F96">
        <w:rPr>
          <w:rFonts w:eastAsia="標楷體"/>
        </w:rPr>
        <w:t>售額增長</w:t>
      </w:r>
      <w:r w:rsidRPr="00EC7F96">
        <w:rPr>
          <w:rFonts w:eastAsia="標楷體"/>
        </w:rPr>
        <w:t>50%</w:t>
      </w:r>
      <w:r w:rsidRPr="00EC7F96">
        <w:rPr>
          <w:rFonts w:eastAsia="標楷體"/>
        </w:rPr>
        <w:t>。</w:t>
      </w:r>
      <w:r w:rsidRPr="00EC7F96">
        <w:rPr>
          <w:rFonts w:eastAsia="標楷體"/>
        </w:rPr>
        <w:t xml:space="preserve"> </w:t>
      </w:r>
    </w:p>
    <w:p w14:paraId="58495429" w14:textId="6AA6C8AF" w:rsidR="00EC7F96" w:rsidRPr="00EC7F96" w:rsidRDefault="00EC7F96" w:rsidP="00EC7F96">
      <w:pPr>
        <w:pStyle w:val="ae"/>
        <w:numPr>
          <w:ilvl w:val="0"/>
          <w:numId w:val="18"/>
        </w:numPr>
        <w:ind w:leftChars="0" w:left="1022"/>
        <w:jc w:val="both"/>
        <w:rPr>
          <w:rFonts w:eastAsia="標楷體"/>
        </w:rPr>
      </w:pPr>
      <w:r w:rsidRPr="00122258">
        <w:rPr>
          <w:rFonts w:eastAsia="標楷體"/>
          <w:b/>
        </w:rPr>
        <w:t>2021</w:t>
      </w:r>
      <w:r w:rsidRPr="00122258">
        <w:rPr>
          <w:rFonts w:eastAsia="標楷體"/>
          <w:b/>
        </w:rPr>
        <w:t>年：</w:t>
      </w:r>
      <w:r w:rsidRPr="00EC7F96">
        <w:rPr>
          <w:rFonts w:eastAsia="標楷體"/>
        </w:rPr>
        <w:t>公司推出全新護膚系列商品，進一步擴展品牌的產品線，並獲得市場的高</w:t>
      </w:r>
      <w:r w:rsidRPr="00EC7F96">
        <w:rPr>
          <w:rFonts w:eastAsia="標楷體"/>
        </w:rPr>
        <w:t xml:space="preserve"> </w:t>
      </w:r>
      <w:r w:rsidRPr="00EC7F96">
        <w:rPr>
          <w:rFonts w:eastAsia="標楷體"/>
        </w:rPr>
        <w:t>度評價，成功進一步鞏固品牌在台灣市場的地位。</w:t>
      </w:r>
      <w:r w:rsidRPr="00EC7F96">
        <w:rPr>
          <w:rFonts w:eastAsia="標楷體"/>
        </w:rPr>
        <w:t xml:space="preserve"> </w:t>
      </w:r>
    </w:p>
    <w:p w14:paraId="1971CD7B" w14:textId="6FE1BF0A" w:rsidR="00EC7F96" w:rsidRPr="00EC7F96" w:rsidRDefault="00EC7F96" w:rsidP="00EC7F96">
      <w:pPr>
        <w:pStyle w:val="ae"/>
        <w:numPr>
          <w:ilvl w:val="0"/>
          <w:numId w:val="18"/>
        </w:numPr>
        <w:ind w:leftChars="0" w:left="1022"/>
        <w:jc w:val="both"/>
        <w:rPr>
          <w:rFonts w:eastAsia="標楷體"/>
        </w:rPr>
      </w:pPr>
      <w:r w:rsidRPr="00122258">
        <w:rPr>
          <w:rFonts w:eastAsia="標楷體"/>
          <w:b/>
        </w:rPr>
        <w:t>2022</w:t>
      </w:r>
      <w:r w:rsidRPr="00122258">
        <w:rPr>
          <w:rFonts w:eastAsia="標楷體"/>
          <w:b/>
        </w:rPr>
        <w:t>年：</w:t>
      </w:r>
      <w:r w:rsidRPr="00EC7F96">
        <w:rPr>
          <w:rFonts w:eastAsia="標楷體"/>
        </w:rPr>
        <w:t>公司進行品牌再定位，強調「簡單創造美麗」的理念，並推出新的品牌標識和視覺形象，加強品牌的一致性和辨識度。</w:t>
      </w:r>
    </w:p>
    <w:p w14:paraId="3CBF843C" w14:textId="72DC878D" w:rsidR="00EC7F96" w:rsidRDefault="00EC7F96" w:rsidP="00EC7F96">
      <w:pPr>
        <w:pStyle w:val="ae"/>
        <w:numPr>
          <w:ilvl w:val="0"/>
          <w:numId w:val="18"/>
        </w:numPr>
        <w:ind w:leftChars="0" w:left="1022"/>
        <w:jc w:val="both"/>
        <w:rPr>
          <w:rFonts w:eastAsia="標楷體"/>
        </w:rPr>
      </w:pPr>
      <w:r w:rsidRPr="00122258">
        <w:rPr>
          <w:rFonts w:eastAsia="標楷體"/>
          <w:b/>
        </w:rPr>
        <w:t>2023</w:t>
      </w:r>
      <w:r w:rsidRPr="00122258">
        <w:rPr>
          <w:rFonts w:eastAsia="標楷體"/>
          <w:b/>
        </w:rPr>
        <w:t>年：</w:t>
      </w:r>
      <w:r w:rsidRPr="00EC7F96">
        <w:rPr>
          <w:rFonts w:eastAsia="標楷體"/>
        </w:rPr>
        <w:t>公司在</w:t>
      </w:r>
      <w:r w:rsidRPr="00EC7F96">
        <w:rPr>
          <w:rFonts w:eastAsia="標楷體"/>
        </w:rPr>
        <w:t>LINE</w:t>
      </w:r>
      <w:r w:rsidRPr="00EC7F96">
        <w:rPr>
          <w:rFonts w:eastAsia="標楷體"/>
        </w:rPr>
        <w:t>、</w:t>
      </w:r>
      <w:r w:rsidRPr="00EC7F96">
        <w:rPr>
          <w:rFonts w:eastAsia="標楷體"/>
        </w:rPr>
        <w:t>Instagram</w:t>
      </w:r>
      <w:r w:rsidRPr="00EC7F96">
        <w:rPr>
          <w:rFonts w:eastAsia="標楷體"/>
        </w:rPr>
        <w:t>與</w:t>
      </w:r>
      <w:r w:rsidRPr="00EC7F96">
        <w:rPr>
          <w:rFonts w:eastAsia="標楷體"/>
        </w:rPr>
        <w:t>Facebook</w:t>
      </w:r>
      <w:r w:rsidRPr="00EC7F96">
        <w:rPr>
          <w:rFonts w:eastAsia="標楷體"/>
        </w:rPr>
        <w:t>等社交平台上展開大規模的官方社群</w:t>
      </w:r>
      <w:r w:rsidRPr="00EC7F96">
        <w:rPr>
          <w:rFonts w:eastAsia="標楷體"/>
        </w:rPr>
        <w:t xml:space="preserve"> </w:t>
      </w:r>
      <w:r w:rsidRPr="00EC7F96">
        <w:rPr>
          <w:rFonts w:eastAsia="標楷體"/>
        </w:rPr>
        <w:t>行銷活動，成功吸引大量粉絲，提升品牌知名度。</w:t>
      </w:r>
    </w:p>
    <w:p w14:paraId="67D837F5" w14:textId="77777777" w:rsidR="00EC7F96" w:rsidRDefault="00EC7F96" w:rsidP="00EC7F96">
      <w:pPr>
        <w:jc w:val="both"/>
      </w:pPr>
      <w:r w:rsidRPr="00EC7F96">
        <w:rPr>
          <w:rFonts w:eastAsia="標楷體"/>
          <w:b/>
          <w:sz w:val="28"/>
          <w:szCs w:val="28"/>
        </w:rPr>
        <w:lastRenderedPageBreak/>
        <w:t>貳、</w:t>
      </w:r>
      <w:r w:rsidRPr="00EC7F96">
        <w:rPr>
          <w:rFonts w:eastAsia="標楷體"/>
          <w:b/>
          <w:sz w:val="28"/>
          <w:szCs w:val="28"/>
        </w:rPr>
        <w:t xml:space="preserve"> </w:t>
      </w:r>
      <w:r w:rsidRPr="00EC7F96">
        <w:rPr>
          <w:rFonts w:eastAsia="標楷體"/>
          <w:b/>
          <w:sz w:val="28"/>
          <w:szCs w:val="28"/>
        </w:rPr>
        <w:t>公司營運及財務狀況</w:t>
      </w:r>
      <w:r>
        <w:t xml:space="preserve"> </w:t>
      </w:r>
    </w:p>
    <w:p w14:paraId="637B5D8F" w14:textId="102FA533" w:rsidR="00EC7F96" w:rsidRPr="00EC7F96" w:rsidRDefault="00EC7F96" w:rsidP="00EC7F96">
      <w:pPr>
        <w:spacing w:afterLines="50" w:after="180"/>
        <w:jc w:val="both"/>
        <w:rPr>
          <w:rFonts w:eastAsia="標楷體"/>
        </w:rPr>
      </w:pPr>
      <w:r w:rsidRPr="00EC7F96">
        <w:rPr>
          <w:rFonts w:eastAsia="標楷體"/>
        </w:rPr>
        <w:t>一、公司營運現況</w:t>
      </w:r>
      <w:r w:rsidRPr="00EC7F96">
        <w:rPr>
          <w:rFonts w:eastAsia="標楷體"/>
        </w:rPr>
        <w:t xml:space="preserve"> </w:t>
      </w:r>
      <w:r w:rsidR="00F80D58">
        <w:rPr>
          <w:rFonts w:eastAsia="標楷體" w:hint="eastAsia"/>
        </w:rPr>
        <w:t xml:space="preserve"> </w:t>
      </w:r>
    </w:p>
    <w:p w14:paraId="114913A0" w14:textId="28987E67" w:rsidR="00EC7F96" w:rsidRDefault="00EC7F96" w:rsidP="00EC7F96">
      <w:pPr>
        <w:ind w:firstLineChars="200" w:firstLine="480"/>
        <w:jc w:val="both"/>
        <w:rPr>
          <w:rFonts w:eastAsia="標楷體"/>
        </w:rPr>
      </w:pPr>
      <w:r>
        <w:rPr>
          <w:rFonts w:eastAsia="標楷體"/>
        </w:rPr>
        <w:t>X</w:t>
      </w:r>
      <w:r w:rsidRPr="00EC7F96">
        <w:rPr>
          <w:rFonts w:eastAsia="標楷體"/>
        </w:rPr>
        <w:t>公司在過去幾年中迅速成長，通過精</w:t>
      </w:r>
      <w:proofErr w:type="gramStart"/>
      <w:r w:rsidRPr="00EC7F96">
        <w:rPr>
          <w:rFonts w:eastAsia="標楷體"/>
        </w:rPr>
        <w:t>準</w:t>
      </w:r>
      <w:proofErr w:type="gramEnd"/>
      <w:r w:rsidRPr="00EC7F96">
        <w:rPr>
          <w:rFonts w:eastAsia="標楷體"/>
        </w:rPr>
        <w:t>的市場定位和強大的研發能力，成功打入消費</w:t>
      </w:r>
      <w:r w:rsidRPr="00EC7F96">
        <w:rPr>
          <w:rFonts w:eastAsia="標楷體"/>
        </w:rPr>
        <w:t xml:space="preserve"> </w:t>
      </w:r>
      <w:r w:rsidRPr="00EC7F96">
        <w:rPr>
          <w:rFonts w:eastAsia="標楷體"/>
        </w:rPr>
        <w:t>者市場，於</w:t>
      </w:r>
      <w:r w:rsidRPr="00EC7F96">
        <w:rPr>
          <w:rFonts w:eastAsia="標楷體"/>
        </w:rPr>
        <w:t>2023</w:t>
      </w:r>
      <w:r w:rsidRPr="00EC7F96">
        <w:rPr>
          <w:rFonts w:eastAsia="標楷體"/>
        </w:rPr>
        <w:t>年在國內市場之彩妝產品占有率已達到</w:t>
      </w:r>
      <w:r w:rsidRPr="00EC7F96">
        <w:rPr>
          <w:rFonts w:eastAsia="標楷體"/>
        </w:rPr>
        <w:t>15%</w:t>
      </w:r>
      <w:r w:rsidRPr="00EC7F96">
        <w:rPr>
          <w:rFonts w:eastAsia="標楷體"/>
        </w:rPr>
        <w:t>。公司最主要之營運亮點其一為</w:t>
      </w:r>
      <w:r w:rsidRPr="00EC7F96">
        <w:rPr>
          <w:rFonts w:eastAsia="標楷體"/>
        </w:rPr>
        <w:t xml:space="preserve"> </w:t>
      </w:r>
      <w:r w:rsidRPr="00EC7F96">
        <w:rPr>
          <w:rFonts w:eastAsia="標楷體"/>
        </w:rPr>
        <w:t>產品持續創新，公司每年至少推出兩個全新系列商品，並持續更新產品配方以應對市場需求</w:t>
      </w:r>
      <w:r w:rsidRPr="00EC7F96">
        <w:rPr>
          <w:rFonts w:eastAsia="標楷體"/>
        </w:rPr>
        <w:t xml:space="preserve"> </w:t>
      </w:r>
      <w:r w:rsidRPr="00EC7F96">
        <w:rPr>
          <w:rFonts w:eastAsia="標楷體"/>
        </w:rPr>
        <w:t>變化。特別是在季節性商品與聯名限量商品上，屢次創下銷售佳績；其次為多渠道銷售通路，</w:t>
      </w:r>
      <w:r w:rsidRPr="00EC7F96">
        <w:rPr>
          <w:rFonts w:eastAsia="標楷體"/>
        </w:rPr>
        <w:t xml:space="preserve"> </w:t>
      </w:r>
      <w:r w:rsidRPr="00EC7F96">
        <w:rPr>
          <w:rFonts w:eastAsia="標楷體"/>
        </w:rPr>
        <w:t>公司旗下除了具有</w:t>
      </w:r>
      <w:r w:rsidRPr="00EC7F96">
        <w:rPr>
          <w:rFonts w:eastAsia="標楷體"/>
        </w:rPr>
        <w:t>300</w:t>
      </w:r>
      <w:r w:rsidRPr="00EC7F96">
        <w:rPr>
          <w:rFonts w:eastAsia="標楷體"/>
        </w:rPr>
        <w:t>多個實體銷售點外，各產品線還通過自營運電商平台及第三</w:t>
      </w:r>
      <w:proofErr w:type="gramStart"/>
      <w:r w:rsidRPr="00EC7F96">
        <w:rPr>
          <w:rFonts w:eastAsia="標楷體"/>
        </w:rPr>
        <w:t>方電商平</w:t>
      </w:r>
      <w:proofErr w:type="gramEnd"/>
      <w:r w:rsidRPr="00EC7F96">
        <w:rPr>
          <w:rFonts w:eastAsia="標楷體"/>
        </w:rPr>
        <w:t xml:space="preserve"> </w:t>
      </w:r>
      <w:r w:rsidRPr="00EC7F96">
        <w:rPr>
          <w:rFonts w:eastAsia="標楷體"/>
        </w:rPr>
        <w:t>台</w:t>
      </w:r>
      <w:r w:rsidRPr="00EC7F96">
        <w:rPr>
          <w:rFonts w:eastAsia="標楷體"/>
        </w:rPr>
        <w:t>(</w:t>
      </w:r>
      <w:r w:rsidRPr="00EC7F96">
        <w:rPr>
          <w:rFonts w:eastAsia="標楷體"/>
        </w:rPr>
        <w:t>如：</w:t>
      </w:r>
      <w:proofErr w:type="spellStart"/>
      <w:r w:rsidRPr="00EC7F96">
        <w:rPr>
          <w:rFonts w:eastAsia="標楷體"/>
        </w:rPr>
        <w:t>momo</w:t>
      </w:r>
      <w:proofErr w:type="spellEnd"/>
      <w:r w:rsidRPr="00EC7F96">
        <w:rPr>
          <w:rFonts w:eastAsia="標楷體"/>
        </w:rPr>
        <w:t>與</w:t>
      </w:r>
      <w:proofErr w:type="spellStart"/>
      <w:r w:rsidRPr="00EC7F96">
        <w:rPr>
          <w:rFonts w:eastAsia="標楷體"/>
        </w:rPr>
        <w:t>PChome</w:t>
      </w:r>
      <w:proofErr w:type="spellEnd"/>
      <w:r w:rsidRPr="00EC7F96">
        <w:rPr>
          <w:rFonts w:eastAsia="標楷體"/>
        </w:rPr>
        <w:t>等</w:t>
      </w:r>
      <w:r w:rsidRPr="00EC7F96">
        <w:rPr>
          <w:rFonts w:eastAsia="標楷體"/>
        </w:rPr>
        <w:t>)</w:t>
      </w:r>
      <w:r w:rsidRPr="00EC7F96">
        <w:rPr>
          <w:rFonts w:eastAsia="標楷體"/>
        </w:rPr>
        <w:t>進行銷售，擴大品牌的市占率。</w:t>
      </w:r>
      <w:r w:rsidRPr="00EC7F96">
        <w:rPr>
          <w:rFonts w:eastAsia="標楷體"/>
        </w:rPr>
        <w:t>2024</w:t>
      </w:r>
      <w:r w:rsidRPr="00EC7F96">
        <w:rPr>
          <w:rFonts w:eastAsia="標楷體"/>
        </w:rPr>
        <w:t>年第一季，旗下所有產品於</w:t>
      </w:r>
      <w:r w:rsidRPr="00EC7F96">
        <w:rPr>
          <w:rFonts w:eastAsia="標楷體"/>
        </w:rPr>
        <w:t xml:space="preserve"> </w:t>
      </w:r>
      <w:proofErr w:type="gramStart"/>
      <w:r w:rsidRPr="00EC7F96">
        <w:rPr>
          <w:rFonts w:eastAsia="標楷體"/>
        </w:rPr>
        <w:t>線上的</w:t>
      </w:r>
      <w:proofErr w:type="gramEnd"/>
      <w:r w:rsidRPr="00EC7F96">
        <w:rPr>
          <w:rFonts w:eastAsia="標楷體"/>
        </w:rPr>
        <w:t>營收，已占公司總營收的</w:t>
      </w:r>
      <w:r w:rsidRPr="00EC7F96">
        <w:rPr>
          <w:rFonts w:eastAsia="標楷體"/>
        </w:rPr>
        <w:t>40%</w:t>
      </w:r>
      <w:r w:rsidRPr="00EC7F96">
        <w:rPr>
          <w:rFonts w:eastAsia="標楷體"/>
        </w:rPr>
        <w:t>，足以顯示公司在電商通路經營上的成功；其三為品牌</w:t>
      </w:r>
      <w:r w:rsidRPr="00EC7F96">
        <w:rPr>
          <w:rFonts w:eastAsia="標楷體"/>
        </w:rPr>
        <w:t xml:space="preserve"> </w:t>
      </w:r>
      <w:r w:rsidRPr="00EC7F96">
        <w:rPr>
          <w:rFonts w:eastAsia="標楷體"/>
        </w:rPr>
        <w:t>知名度提升，公司於</w:t>
      </w:r>
      <w:r w:rsidRPr="00EC7F96">
        <w:rPr>
          <w:rFonts w:eastAsia="標楷體"/>
        </w:rPr>
        <w:t>2020</w:t>
      </w:r>
      <w:r w:rsidRPr="00EC7F96">
        <w:rPr>
          <w:rFonts w:eastAsia="標楷體"/>
        </w:rPr>
        <w:t>年在</w:t>
      </w:r>
      <w:r w:rsidRPr="00EC7F96">
        <w:rPr>
          <w:rFonts w:eastAsia="標楷體"/>
        </w:rPr>
        <w:t>LINE</w:t>
      </w:r>
      <w:r w:rsidRPr="00EC7F96">
        <w:rPr>
          <w:rFonts w:eastAsia="標楷體"/>
        </w:rPr>
        <w:t>、</w:t>
      </w:r>
      <w:r w:rsidRPr="00EC7F96">
        <w:rPr>
          <w:rFonts w:eastAsia="標楷體"/>
        </w:rPr>
        <w:t xml:space="preserve">Instagram </w:t>
      </w:r>
      <w:r w:rsidRPr="00EC7F96">
        <w:rPr>
          <w:rFonts w:eastAsia="標楷體"/>
        </w:rPr>
        <w:t>與</w:t>
      </w:r>
      <w:r w:rsidRPr="00EC7F96">
        <w:rPr>
          <w:rFonts w:eastAsia="標楷體"/>
        </w:rPr>
        <w:t xml:space="preserve"> Facebook </w:t>
      </w:r>
      <w:r w:rsidRPr="00EC7F96">
        <w:rPr>
          <w:rFonts w:eastAsia="標楷體"/>
        </w:rPr>
        <w:t>等大型社群平台成立了官方行</w:t>
      </w:r>
      <w:r w:rsidRPr="00EC7F96">
        <w:rPr>
          <w:rFonts w:eastAsia="標楷體"/>
        </w:rPr>
        <w:t xml:space="preserve"> </w:t>
      </w:r>
      <w:r w:rsidRPr="00EC7F96">
        <w:rPr>
          <w:rFonts w:eastAsia="標楷體"/>
        </w:rPr>
        <w:t>銷帳號，並通過和其他知名品牌與明星合作推出聯名商品等策略，使公司品牌在社交媒體上</w:t>
      </w:r>
      <w:r w:rsidRPr="00EC7F96">
        <w:rPr>
          <w:rFonts w:eastAsia="標楷體"/>
        </w:rPr>
        <w:t xml:space="preserve"> </w:t>
      </w:r>
      <w:r w:rsidRPr="00EC7F96">
        <w:rPr>
          <w:rFonts w:eastAsia="標楷體"/>
        </w:rPr>
        <w:t>的曝光率大幅提升，截至</w:t>
      </w:r>
      <w:r w:rsidRPr="00EC7F96">
        <w:rPr>
          <w:rFonts w:eastAsia="標楷體"/>
        </w:rPr>
        <w:t>2024</w:t>
      </w:r>
      <w:r w:rsidRPr="00EC7F96">
        <w:rPr>
          <w:rFonts w:eastAsia="標楷體"/>
        </w:rPr>
        <w:t>年</w:t>
      </w:r>
      <w:r w:rsidRPr="00EC7F96">
        <w:rPr>
          <w:rFonts w:eastAsia="標楷體"/>
        </w:rPr>
        <w:t>6</w:t>
      </w:r>
      <w:r w:rsidRPr="00EC7F96">
        <w:rPr>
          <w:rFonts w:eastAsia="標楷體"/>
        </w:rPr>
        <w:t>月，公司的官方帳號粉絲數量已超過了</w:t>
      </w:r>
      <w:r w:rsidRPr="00EC7F96">
        <w:rPr>
          <w:rFonts w:eastAsia="標楷體"/>
        </w:rPr>
        <w:t>500</w:t>
      </w:r>
      <w:r w:rsidRPr="00EC7F96">
        <w:rPr>
          <w:rFonts w:eastAsia="標楷體"/>
        </w:rPr>
        <w:t>萬人。</w:t>
      </w:r>
    </w:p>
    <w:p w14:paraId="0DD855E6" w14:textId="77777777" w:rsidR="00EC7F96" w:rsidRPr="00EC7F96" w:rsidRDefault="00EC7F96" w:rsidP="00EC7F96">
      <w:pPr>
        <w:spacing w:beforeLines="50" w:before="180" w:afterLines="50" w:after="180"/>
        <w:jc w:val="both"/>
        <w:rPr>
          <w:rFonts w:eastAsia="標楷體"/>
        </w:rPr>
      </w:pPr>
      <w:r w:rsidRPr="00EC7F96">
        <w:rPr>
          <w:rFonts w:eastAsia="標楷體"/>
        </w:rPr>
        <w:t>二、公司財務狀況</w:t>
      </w:r>
      <w:r w:rsidRPr="00EC7F96">
        <w:rPr>
          <w:rFonts w:eastAsia="標楷體"/>
        </w:rPr>
        <w:t xml:space="preserve"> </w:t>
      </w:r>
    </w:p>
    <w:p w14:paraId="513A6CF3" w14:textId="77777777" w:rsidR="00EC7F96" w:rsidRDefault="00EC7F96" w:rsidP="00EC7F96">
      <w:pPr>
        <w:spacing w:beforeLines="50" w:before="180" w:afterLines="50" w:after="180"/>
        <w:ind w:firstLineChars="200" w:firstLine="480"/>
        <w:jc w:val="both"/>
        <w:rPr>
          <w:rFonts w:eastAsia="標楷體"/>
        </w:rPr>
      </w:pPr>
      <w:r w:rsidRPr="00EC7F96">
        <w:rPr>
          <w:rFonts w:eastAsia="標楷體"/>
        </w:rPr>
        <w:t>X</w:t>
      </w:r>
      <w:r w:rsidRPr="00EC7F96">
        <w:rPr>
          <w:rFonts w:eastAsia="標楷體"/>
        </w:rPr>
        <w:t>公司截至</w:t>
      </w:r>
      <w:r w:rsidRPr="00EC7F96">
        <w:rPr>
          <w:rFonts w:eastAsia="標楷體"/>
        </w:rPr>
        <w:t>2023</w:t>
      </w:r>
      <w:r w:rsidRPr="00EC7F96">
        <w:rPr>
          <w:rFonts w:eastAsia="標楷體"/>
        </w:rPr>
        <w:t>年底的財務報表顯示，公司內部財務狀況發展良好，且各產品線營收皆呈現持續增長，這仰賴公司過去幾年中，通過精</w:t>
      </w:r>
      <w:proofErr w:type="gramStart"/>
      <w:r w:rsidRPr="00EC7F96">
        <w:rPr>
          <w:rFonts w:eastAsia="標楷體"/>
        </w:rPr>
        <w:t>準</w:t>
      </w:r>
      <w:proofErr w:type="gramEnd"/>
      <w:r w:rsidRPr="00EC7F96">
        <w:rPr>
          <w:rFonts w:eastAsia="標楷體"/>
        </w:rPr>
        <w:t>的市場行銷計劃，才能成功實現持續的盈利。在營收利潤的表現上，</w:t>
      </w:r>
      <w:r w:rsidRPr="00EC7F96">
        <w:rPr>
          <w:rFonts w:eastAsia="標楷體"/>
        </w:rPr>
        <w:t>X</w:t>
      </w:r>
      <w:r w:rsidRPr="00EC7F96">
        <w:rPr>
          <w:rFonts w:eastAsia="標楷體"/>
        </w:rPr>
        <w:t>公司在</w:t>
      </w:r>
      <w:r w:rsidRPr="00EC7F96">
        <w:rPr>
          <w:rFonts w:eastAsia="標楷體"/>
        </w:rPr>
        <w:t>2023</w:t>
      </w:r>
      <w:r w:rsidRPr="00EC7F96">
        <w:rPr>
          <w:rFonts w:eastAsia="標楷體"/>
        </w:rPr>
        <w:t>年積極經營旗下新產品線，以及著手拓展國際市場，年度總營收達到</w:t>
      </w:r>
      <w:r w:rsidRPr="00EC7F96">
        <w:rPr>
          <w:rFonts w:eastAsia="標楷體"/>
        </w:rPr>
        <w:t>15</w:t>
      </w:r>
      <w:r w:rsidRPr="00EC7F96">
        <w:rPr>
          <w:rFonts w:eastAsia="標楷體"/>
        </w:rPr>
        <w:t>億元新台幣，比前一年度增長了</w:t>
      </w:r>
      <w:r w:rsidRPr="00EC7F96">
        <w:rPr>
          <w:rFonts w:eastAsia="標楷體"/>
        </w:rPr>
        <w:t>12%</w:t>
      </w:r>
      <w:r w:rsidRPr="00EC7F96">
        <w:rPr>
          <w:rFonts w:eastAsia="標楷體"/>
        </w:rPr>
        <w:t>。仰賴於公司實施有效的成本控制策</w:t>
      </w:r>
      <w:r w:rsidRPr="00EC7F96">
        <w:rPr>
          <w:rFonts w:eastAsia="標楷體"/>
        </w:rPr>
        <w:t xml:space="preserve"> </w:t>
      </w:r>
      <w:r w:rsidRPr="00EC7F96">
        <w:rPr>
          <w:rFonts w:eastAsia="標楷體"/>
        </w:rPr>
        <w:t>略，淨利潤更是達到</w:t>
      </w:r>
      <w:r w:rsidRPr="00EC7F96">
        <w:rPr>
          <w:rFonts w:eastAsia="標楷體"/>
        </w:rPr>
        <w:t>3.4</w:t>
      </w:r>
      <w:r w:rsidRPr="00EC7F96">
        <w:rPr>
          <w:rFonts w:eastAsia="標楷體"/>
        </w:rPr>
        <w:t>億元新台幣，也顯著高於行業內平均水平；而在產品的研發成本上，</w:t>
      </w:r>
      <w:r w:rsidRPr="00EC7F96">
        <w:rPr>
          <w:rFonts w:eastAsia="標楷體"/>
        </w:rPr>
        <w:t xml:space="preserve"> X</w:t>
      </w:r>
      <w:r w:rsidRPr="00EC7F96">
        <w:rPr>
          <w:rFonts w:eastAsia="標楷體"/>
        </w:rPr>
        <w:t>公司於</w:t>
      </w:r>
      <w:r w:rsidRPr="00EC7F96">
        <w:rPr>
          <w:rFonts w:eastAsia="標楷體"/>
        </w:rPr>
        <w:t>2023</w:t>
      </w:r>
      <w:r w:rsidRPr="00EC7F96">
        <w:rPr>
          <w:rFonts w:eastAsia="標楷體"/>
        </w:rPr>
        <w:t>年總計投入了</w:t>
      </w:r>
      <w:r w:rsidRPr="00EC7F96">
        <w:rPr>
          <w:rFonts w:eastAsia="標楷體"/>
        </w:rPr>
        <w:t>3.7</w:t>
      </w:r>
      <w:r w:rsidRPr="00EC7F96">
        <w:rPr>
          <w:rFonts w:eastAsia="標楷體"/>
        </w:rPr>
        <w:t>億元新台幣用於調配新的彩妝配方和創新產品開發，特別是</w:t>
      </w:r>
      <w:r w:rsidRPr="00EC7F96">
        <w:rPr>
          <w:rFonts w:eastAsia="標楷體"/>
        </w:rPr>
        <w:t xml:space="preserve"> </w:t>
      </w:r>
      <w:r w:rsidRPr="00EC7F96">
        <w:rPr>
          <w:rFonts w:eastAsia="標楷體"/>
        </w:rPr>
        <w:t>在天然成分和環保包裝領域的研究。雖相較於前一年增加了</w:t>
      </w:r>
      <w:r w:rsidRPr="00EC7F96">
        <w:rPr>
          <w:rFonts w:eastAsia="標楷體"/>
        </w:rPr>
        <w:t>10%</w:t>
      </w:r>
      <w:r w:rsidRPr="00EC7F96">
        <w:rPr>
          <w:rFonts w:eastAsia="標楷體"/>
        </w:rPr>
        <w:t>，但這也表明公司在產品的</w:t>
      </w:r>
      <w:r w:rsidRPr="00EC7F96">
        <w:rPr>
          <w:rFonts w:eastAsia="標楷體"/>
        </w:rPr>
        <w:t xml:space="preserve"> </w:t>
      </w:r>
      <w:r w:rsidRPr="00EC7F96">
        <w:rPr>
          <w:rFonts w:eastAsia="標楷體"/>
        </w:rPr>
        <w:t>持續創新上不遺餘力且頗有成果；</w:t>
      </w:r>
      <w:proofErr w:type="gramStart"/>
      <w:r w:rsidRPr="00EC7F96">
        <w:rPr>
          <w:rFonts w:eastAsia="標楷體"/>
        </w:rPr>
        <w:t>此外，</w:t>
      </w:r>
      <w:proofErr w:type="gramEnd"/>
      <w:r w:rsidRPr="00EC7F96">
        <w:rPr>
          <w:rFonts w:eastAsia="標楷體"/>
        </w:rPr>
        <w:t xml:space="preserve">X </w:t>
      </w:r>
      <w:r w:rsidRPr="00EC7F96">
        <w:rPr>
          <w:rFonts w:eastAsia="標楷體"/>
        </w:rPr>
        <w:t>公司在近期大力推行數位轉型和社群品牌推廣活</w:t>
      </w:r>
      <w:r w:rsidRPr="00EC7F96">
        <w:rPr>
          <w:rFonts w:eastAsia="標楷體"/>
        </w:rPr>
        <w:t xml:space="preserve"> </w:t>
      </w:r>
      <w:r w:rsidRPr="00EC7F96">
        <w:rPr>
          <w:rFonts w:eastAsia="標楷體"/>
        </w:rPr>
        <w:t>動，並投入了大量資源，</w:t>
      </w:r>
      <w:r w:rsidRPr="00EC7F96">
        <w:rPr>
          <w:rFonts w:eastAsia="標楷體"/>
        </w:rPr>
        <w:t xml:space="preserve">2023 </w:t>
      </w:r>
      <w:r w:rsidRPr="00EC7F96">
        <w:rPr>
          <w:rFonts w:eastAsia="標楷體"/>
        </w:rPr>
        <w:t>年相關營運成本（包含品牌行銷、社群粉絲活動、員工薪酬、</w:t>
      </w:r>
      <w:r w:rsidRPr="00EC7F96">
        <w:rPr>
          <w:rFonts w:eastAsia="標楷體"/>
        </w:rPr>
        <w:t xml:space="preserve"> </w:t>
      </w:r>
      <w:r w:rsidRPr="00EC7F96">
        <w:rPr>
          <w:rFonts w:eastAsia="標楷體"/>
        </w:rPr>
        <w:t>物流費用等）總計為</w:t>
      </w:r>
      <w:r w:rsidRPr="00EC7F96">
        <w:rPr>
          <w:rFonts w:eastAsia="標楷體"/>
        </w:rPr>
        <w:t xml:space="preserve">7.9 </w:t>
      </w:r>
      <w:r w:rsidRPr="00EC7F96">
        <w:rPr>
          <w:rFonts w:eastAsia="標楷體"/>
        </w:rPr>
        <w:t>億元新台幣，也較前一年增加了</w:t>
      </w:r>
      <w:r w:rsidRPr="00EC7F96">
        <w:rPr>
          <w:rFonts w:eastAsia="標楷體"/>
        </w:rPr>
        <w:t>18%</w:t>
      </w:r>
      <w:r w:rsidRPr="00EC7F96">
        <w:rPr>
          <w:rFonts w:eastAsia="標楷體"/>
        </w:rPr>
        <w:t>，然而這部分成本的增長也反</w:t>
      </w:r>
      <w:r w:rsidRPr="00EC7F96">
        <w:rPr>
          <w:rFonts w:eastAsia="標楷體"/>
        </w:rPr>
        <w:t xml:space="preserve"> </w:t>
      </w:r>
      <w:r w:rsidRPr="00EC7F96">
        <w:rPr>
          <w:rFonts w:eastAsia="標楷體"/>
        </w:rPr>
        <w:t>映了公司</w:t>
      </w:r>
      <w:proofErr w:type="gramStart"/>
      <w:r w:rsidRPr="00EC7F96">
        <w:rPr>
          <w:rFonts w:eastAsia="標楷體"/>
        </w:rPr>
        <w:t>對線上通</w:t>
      </w:r>
      <w:proofErr w:type="gramEnd"/>
      <w:r w:rsidRPr="00EC7F96">
        <w:rPr>
          <w:rFonts w:eastAsia="標楷體"/>
        </w:rPr>
        <w:t>路與社群經營發展的重視。總結以上財務狀況概述，</w:t>
      </w:r>
      <w:r w:rsidRPr="00EC7F96">
        <w:rPr>
          <w:rFonts w:eastAsia="標楷體"/>
        </w:rPr>
        <w:t xml:space="preserve">X </w:t>
      </w:r>
      <w:r w:rsidRPr="00EC7F96">
        <w:rPr>
          <w:rFonts w:eastAsia="標楷體"/>
        </w:rPr>
        <w:t>公司目前的財務結</w:t>
      </w:r>
      <w:r w:rsidRPr="00EC7F96">
        <w:rPr>
          <w:rFonts w:eastAsia="標楷體"/>
        </w:rPr>
        <w:t xml:space="preserve"> </w:t>
      </w:r>
      <w:r w:rsidRPr="00EC7F96">
        <w:rPr>
          <w:rFonts w:eastAsia="標楷體"/>
        </w:rPr>
        <w:t>構穩健，且公司擁有充足的現金流，將有助於支持未來市場拓展和新產品推出等擴展計劃。</w:t>
      </w:r>
    </w:p>
    <w:p w14:paraId="1F839525" w14:textId="6DC8F3B6" w:rsidR="00EC7F96" w:rsidRPr="00EC7F96" w:rsidRDefault="00EC7F96" w:rsidP="00EC7F96">
      <w:pPr>
        <w:spacing w:beforeLines="50" w:before="180" w:afterLines="50" w:after="180"/>
        <w:ind w:leftChars="-59" w:hangingChars="59" w:hanging="142"/>
        <w:jc w:val="both"/>
        <w:rPr>
          <w:rFonts w:eastAsia="標楷體"/>
        </w:rPr>
      </w:pPr>
      <w:r w:rsidRPr="00EC7F96">
        <w:rPr>
          <w:rFonts w:eastAsia="標楷體"/>
        </w:rPr>
        <w:t xml:space="preserve"> </w:t>
      </w:r>
      <w:r w:rsidRPr="00EC7F96">
        <w:rPr>
          <w:rFonts w:eastAsia="標楷體"/>
        </w:rPr>
        <w:t>三、目前面臨困境</w:t>
      </w:r>
      <w:r w:rsidRPr="00EC7F96">
        <w:rPr>
          <w:rFonts w:eastAsia="標楷體"/>
        </w:rPr>
        <w:t xml:space="preserve"> </w:t>
      </w:r>
    </w:p>
    <w:p w14:paraId="105CB4E8" w14:textId="23F4BCB9" w:rsidR="00EC7F96" w:rsidRDefault="00EC7F96" w:rsidP="00EC7F96">
      <w:pPr>
        <w:ind w:firstLineChars="200" w:firstLine="480"/>
        <w:jc w:val="both"/>
        <w:rPr>
          <w:rFonts w:eastAsia="標楷體"/>
        </w:rPr>
      </w:pPr>
      <w:r>
        <w:rPr>
          <w:rFonts w:eastAsia="標楷體"/>
        </w:rPr>
        <w:t>X</w:t>
      </w:r>
      <w:r w:rsidRPr="00EC7F96">
        <w:rPr>
          <w:rFonts w:eastAsia="標楷體"/>
        </w:rPr>
        <w:t>公司目前正面臨多重挑戰，首先是市場競爭的激烈和產品同質化問題的加劇。隨著彩妝市場的快速擴張，越來越多年輕品牌湧入市場，推出類似的產品，使</w:t>
      </w:r>
      <w:r w:rsidRPr="00EC7F96">
        <w:rPr>
          <w:rFonts w:eastAsia="標楷體"/>
        </w:rPr>
        <w:t>X</w:t>
      </w:r>
      <w:r w:rsidRPr="00EC7F96">
        <w:rPr>
          <w:rFonts w:eastAsia="標楷體"/>
        </w:rPr>
        <w:t>公司近期的產品越來越難以在產品設計、包裝和品牌定位上脫穎而出。這種缺乏差異化的現象，不僅降低了潛在消費者對</w:t>
      </w:r>
      <w:r w:rsidRPr="00EC7F96">
        <w:rPr>
          <w:rFonts w:eastAsia="標楷體"/>
        </w:rPr>
        <w:t>X</w:t>
      </w:r>
      <w:r w:rsidRPr="00EC7F96">
        <w:rPr>
          <w:rFonts w:eastAsia="標楷體"/>
        </w:rPr>
        <w:t>公司產品的辨識度，還削弱了品牌的市場競爭力。</w:t>
      </w:r>
      <w:proofErr w:type="gramStart"/>
      <w:r w:rsidRPr="00EC7F96">
        <w:rPr>
          <w:rFonts w:eastAsia="標楷體"/>
        </w:rPr>
        <w:t>此外，</w:t>
      </w:r>
      <w:proofErr w:type="gramEnd"/>
      <w:r w:rsidRPr="00EC7F96">
        <w:rPr>
          <w:rFonts w:eastAsia="標楷體"/>
        </w:rPr>
        <w:t>X</w:t>
      </w:r>
      <w:r w:rsidRPr="00EC7F96">
        <w:rPr>
          <w:rFonts w:eastAsia="標楷體"/>
        </w:rPr>
        <w:t>公司還面臨著價格競爭的壓力，許多競爭對手採用低價策略來吸引消費者，但</w:t>
      </w:r>
      <w:r w:rsidRPr="00EC7F96">
        <w:rPr>
          <w:rFonts w:eastAsia="標楷體"/>
        </w:rPr>
        <w:t>X</w:t>
      </w:r>
      <w:r w:rsidRPr="00EC7F96">
        <w:rPr>
          <w:rFonts w:eastAsia="標楷體"/>
        </w:rPr>
        <w:t>公司為了保持產品的高品質，在研發與製造上投入了較高的成本，這使得公司在價格競爭中處於劣勢，利潤空間被壓縮。</w:t>
      </w:r>
    </w:p>
    <w:p w14:paraId="079ABA30" w14:textId="472FD073" w:rsidR="00EC7F96" w:rsidRPr="00EC7F96" w:rsidRDefault="00EC7F96" w:rsidP="00EC7F96">
      <w:pPr>
        <w:spacing w:beforeLines="50" w:before="180"/>
        <w:ind w:firstLineChars="200" w:firstLine="480"/>
        <w:jc w:val="both"/>
        <w:rPr>
          <w:rFonts w:eastAsia="標楷體"/>
        </w:rPr>
      </w:pPr>
      <w:r w:rsidRPr="00EC7F96">
        <w:rPr>
          <w:rFonts w:eastAsia="標楷體"/>
        </w:rPr>
        <w:t>彩妝行業還受潮流變化的影響，消費者的需求與喜好快速變動，尤其是年輕族群消費者</w:t>
      </w:r>
      <w:r w:rsidRPr="00EC7F96">
        <w:rPr>
          <w:rFonts w:eastAsia="標楷體"/>
        </w:rPr>
        <w:t xml:space="preserve"> </w:t>
      </w:r>
      <w:r w:rsidRPr="00EC7F96">
        <w:rPr>
          <w:rFonts w:eastAsia="標楷體"/>
        </w:rPr>
        <w:t>更是容易受流行文化的影響而改變對彩妝品的偏好。然而</w:t>
      </w:r>
      <w:r w:rsidRPr="00EC7F96">
        <w:rPr>
          <w:rFonts w:eastAsia="標楷體"/>
        </w:rPr>
        <w:t>X</w:t>
      </w:r>
      <w:r w:rsidRPr="00EC7F96">
        <w:rPr>
          <w:rFonts w:eastAsia="標楷體"/>
        </w:rPr>
        <w:t>公司在經營網路社群與年輕消費</w:t>
      </w:r>
      <w:r w:rsidRPr="00EC7F96">
        <w:rPr>
          <w:rFonts w:eastAsia="標楷體"/>
        </w:rPr>
        <w:lastRenderedPageBreak/>
        <w:t>者族群上時間並未太長，如要公司能夠迅速反應市場並快速調整產品線，恐無法及時跟上這些變化，使得產品可能導致滯銷與庫存積壓，進而加重公司的財務負擔。</w:t>
      </w:r>
      <w:proofErr w:type="gramStart"/>
      <w:r w:rsidRPr="00EC7F96">
        <w:rPr>
          <w:rFonts w:eastAsia="標楷體"/>
        </w:rPr>
        <w:t>此外，</w:t>
      </w:r>
      <w:proofErr w:type="gramEnd"/>
      <w:r w:rsidRPr="00EC7F96">
        <w:rPr>
          <w:rFonts w:eastAsia="標楷體"/>
        </w:rPr>
        <w:t>數位轉型也是</w:t>
      </w:r>
      <w:r w:rsidRPr="00EC7F96">
        <w:rPr>
          <w:rFonts w:eastAsia="標楷體"/>
        </w:rPr>
        <w:t>X</w:t>
      </w:r>
      <w:r w:rsidRPr="00EC7F96">
        <w:rPr>
          <w:rFonts w:eastAsia="標楷體"/>
        </w:rPr>
        <w:t>公司當前面臨的瓶頸。雖然公司已開始數位化轉型，許多新創彩妝競爭品牌皆已採用先進的數據分析和人工智能等應用技術，來了解消費者行為與喜好，進而規劃相關品牌行銷策</w:t>
      </w:r>
      <w:r w:rsidRPr="00EC7F96">
        <w:rPr>
          <w:rFonts w:eastAsia="標楷體"/>
        </w:rPr>
        <w:t xml:space="preserve"> </w:t>
      </w:r>
      <w:r w:rsidRPr="00EC7F96">
        <w:rPr>
          <w:rFonts w:eastAsia="標楷體"/>
        </w:rPr>
        <w:t>略。相較於</w:t>
      </w:r>
      <w:r w:rsidRPr="00EC7F96">
        <w:rPr>
          <w:rFonts w:eastAsia="標楷體"/>
        </w:rPr>
        <w:t>X</w:t>
      </w:r>
      <w:r w:rsidRPr="00EC7F96">
        <w:rPr>
          <w:rFonts w:eastAsia="標楷體"/>
        </w:rPr>
        <w:t>公司，這些方面的技術能力仍顯不足，這也限制了公司對市場趨勢的洞察力和對消費者行為的精</w:t>
      </w:r>
      <w:proofErr w:type="gramStart"/>
      <w:r w:rsidRPr="00EC7F96">
        <w:rPr>
          <w:rFonts w:eastAsia="標楷體"/>
        </w:rPr>
        <w:t>準</w:t>
      </w:r>
      <w:proofErr w:type="gramEnd"/>
      <w:r w:rsidRPr="00EC7F96">
        <w:rPr>
          <w:rFonts w:eastAsia="標楷體"/>
        </w:rPr>
        <w:t>分析，從而影響行銷策略的效果及產品開發進度。數位轉型還需要大量</w:t>
      </w:r>
      <w:r w:rsidRPr="00EC7F96">
        <w:rPr>
          <w:rFonts w:eastAsia="標楷體"/>
        </w:rPr>
        <w:t xml:space="preserve"> </w:t>
      </w:r>
      <w:r w:rsidRPr="00EC7F96">
        <w:rPr>
          <w:rFonts w:eastAsia="標楷體"/>
        </w:rPr>
        <w:t>資金和專業人才的投入，這對公司的資源分配與資金管理也構成了挑戰。</w:t>
      </w:r>
      <w:r w:rsidRPr="00EC7F96">
        <w:rPr>
          <w:rFonts w:eastAsia="標楷體"/>
        </w:rPr>
        <w:t xml:space="preserve"> </w:t>
      </w:r>
    </w:p>
    <w:p w14:paraId="7EA17A13" w14:textId="77777777" w:rsidR="00EC7F96" w:rsidRPr="00EC7F96" w:rsidRDefault="00EC7F96" w:rsidP="00EC7F96">
      <w:pPr>
        <w:spacing w:beforeLines="50" w:before="180" w:afterLines="50" w:after="180"/>
        <w:jc w:val="both"/>
        <w:rPr>
          <w:rFonts w:eastAsia="標楷體"/>
        </w:rPr>
      </w:pPr>
      <w:r w:rsidRPr="00EC7F96">
        <w:rPr>
          <w:rFonts w:eastAsia="標楷體"/>
        </w:rPr>
        <w:t>四、未來機遇與挑戰</w:t>
      </w:r>
      <w:r w:rsidRPr="00EC7F96">
        <w:rPr>
          <w:rFonts w:eastAsia="標楷體"/>
        </w:rPr>
        <w:t xml:space="preserve"> </w:t>
      </w:r>
    </w:p>
    <w:p w14:paraId="095BB606" w14:textId="6CD22A56" w:rsidR="00EC7F96" w:rsidRPr="00EC7F96" w:rsidRDefault="00EC7F96" w:rsidP="00EC7F96">
      <w:pPr>
        <w:ind w:firstLineChars="200" w:firstLine="480"/>
        <w:jc w:val="both"/>
        <w:rPr>
          <w:rFonts w:eastAsia="標楷體"/>
        </w:rPr>
      </w:pPr>
      <w:r w:rsidRPr="00EC7F96">
        <w:rPr>
          <w:rFonts w:eastAsia="標楷體"/>
        </w:rPr>
        <w:t>儘管面臨挑戰，</w:t>
      </w:r>
      <w:r w:rsidRPr="00EC7F96">
        <w:rPr>
          <w:rFonts w:eastAsia="標楷體"/>
        </w:rPr>
        <w:t xml:space="preserve">X </w:t>
      </w:r>
      <w:r w:rsidRPr="00EC7F96">
        <w:rPr>
          <w:rFonts w:eastAsia="標楷體"/>
        </w:rPr>
        <w:t>公司在未來仍擁有龐大的市場機遇。首先是公司在彩妝與護膚產品市場已深耕多年，其明確的品牌定位與商品品質讓公司品牌有一定的知名度，且擁有一定的忠實消費者族群。自從</w:t>
      </w:r>
      <w:r w:rsidRPr="00EC7F96">
        <w:rPr>
          <w:rFonts w:eastAsia="標楷體"/>
        </w:rPr>
        <w:t>2020</w:t>
      </w:r>
      <w:r w:rsidRPr="00EC7F96">
        <w:rPr>
          <w:rFonts w:eastAsia="標楷體"/>
        </w:rPr>
        <w:t>年國內爆發了</w:t>
      </w:r>
      <w:r w:rsidRPr="00EC7F96">
        <w:rPr>
          <w:rFonts w:eastAsia="標楷體"/>
        </w:rPr>
        <w:t>COVID-19</w:t>
      </w:r>
      <w:proofErr w:type="gramStart"/>
      <w:r w:rsidRPr="00EC7F96">
        <w:rPr>
          <w:rFonts w:eastAsia="標楷體"/>
        </w:rPr>
        <w:t>疫</w:t>
      </w:r>
      <w:proofErr w:type="gramEnd"/>
      <w:r w:rsidRPr="00EC7F96">
        <w:rPr>
          <w:rFonts w:eastAsia="標楷體"/>
        </w:rPr>
        <w:t>情，線上購物如今已成為眾多消費者進行購物的首選方式，就算是彩妝與護膚等產品也不例外。仰賴</w:t>
      </w:r>
      <w:r w:rsidRPr="00EC7F96">
        <w:rPr>
          <w:rFonts w:eastAsia="標楷體"/>
        </w:rPr>
        <w:t>X</w:t>
      </w:r>
      <w:r w:rsidRPr="00EC7F96">
        <w:rPr>
          <w:rFonts w:eastAsia="標楷體"/>
        </w:rPr>
        <w:t>公司高層的遠見，其很早就已將自家產品引入電商市場，並與各大電商平台都保持長期合作關係。</w:t>
      </w:r>
      <w:proofErr w:type="gramStart"/>
      <w:r w:rsidRPr="00EC7F96">
        <w:rPr>
          <w:rFonts w:eastAsia="標楷體"/>
        </w:rPr>
        <w:t>此外，</w:t>
      </w:r>
      <w:proofErr w:type="gramEnd"/>
      <w:r w:rsidRPr="00EC7F96">
        <w:rPr>
          <w:rFonts w:eastAsia="標楷體"/>
        </w:rPr>
        <w:t>亦同時致力於經營自家</w:t>
      </w:r>
      <w:proofErr w:type="gramStart"/>
      <w:r w:rsidRPr="00EC7F96">
        <w:rPr>
          <w:rFonts w:eastAsia="標楷體"/>
        </w:rPr>
        <w:t>的線上產</w:t>
      </w:r>
      <w:proofErr w:type="gramEnd"/>
      <w:r w:rsidRPr="00EC7F96">
        <w:rPr>
          <w:rFonts w:eastAsia="標楷體"/>
        </w:rPr>
        <w:t>品販售平台，讓公司各產品線之商品</w:t>
      </w:r>
      <w:proofErr w:type="gramStart"/>
      <w:r w:rsidRPr="00EC7F96">
        <w:rPr>
          <w:rFonts w:eastAsia="標楷體"/>
        </w:rPr>
        <w:t>於線上</w:t>
      </w:r>
      <w:proofErr w:type="gramEnd"/>
      <w:r w:rsidRPr="00EC7F96">
        <w:rPr>
          <w:rFonts w:eastAsia="標楷體"/>
        </w:rPr>
        <w:t>的</w:t>
      </w:r>
      <w:proofErr w:type="gramStart"/>
      <w:r w:rsidRPr="00EC7F96">
        <w:rPr>
          <w:rFonts w:eastAsia="標楷體"/>
        </w:rPr>
        <w:t>鋪貨率</w:t>
      </w:r>
      <w:proofErr w:type="gramEnd"/>
      <w:r w:rsidRPr="00EC7F96">
        <w:rPr>
          <w:rFonts w:eastAsia="標楷體"/>
        </w:rPr>
        <w:t>皆遠高於競爭對手。</w:t>
      </w:r>
      <w:r w:rsidRPr="00EC7F96">
        <w:rPr>
          <w:rFonts w:eastAsia="標楷體"/>
        </w:rPr>
        <w:t xml:space="preserve"> </w:t>
      </w:r>
    </w:p>
    <w:p w14:paraId="071C5EAE" w14:textId="77777777" w:rsidR="00EC7F96" w:rsidRPr="00EC7F96" w:rsidRDefault="00EC7F96" w:rsidP="00EC7F96">
      <w:pPr>
        <w:spacing w:beforeLines="50" w:before="180" w:afterLines="50" w:after="180"/>
        <w:ind w:firstLineChars="200" w:firstLine="480"/>
        <w:jc w:val="both"/>
        <w:rPr>
          <w:rFonts w:eastAsia="標楷體"/>
        </w:rPr>
      </w:pPr>
      <w:r w:rsidRPr="00EC7F96">
        <w:rPr>
          <w:rFonts w:eastAsia="標楷體"/>
        </w:rPr>
        <w:t>未來，</w:t>
      </w:r>
      <w:r w:rsidRPr="00EC7F96">
        <w:rPr>
          <w:rFonts w:eastAsia="標楷體"/>
        </w:rPr>
        <w:t xml:space="preserve">X </w:t>
      </w:r>
      <w:r w:rsidRPr="00EC7F96">
        <w:rPr>
          <w:rFonts w:eastAsia="標楷體"/>
        </w:rPr>
        <w:t>公司還可利用社交媒體與行動裝置等應用，輔以人工智能和大數據技術來對消費者市場尤其是年輕族群進行精</w:t>
      </w:r>
      <w:proofErr w:type="gramStart"/>
      <w:r w:rsidRPr="00EC7F96">
        <w:rPr>
          <w:rFonts w:eastAsia="標楷體"/>
        </w:rPr>
        <w:t>準</w:t>
      </w:r>
      <w:proofErr w:type="gramEnd"/>
      <w:r w:rsidRPr="00EC7F96">
        <w:rPr>
          <w:rFonts w:eastAsia="標楷體"/>
        </w:rPr>
        <w:t>行銷，甚至可引入近期在彩妝界新興的</w:t>
      </w:r>
      <w:r w:rsidRPr="00EC7F96">
        <w:rPr>
          <w:rFonts w:eastAsia="標楷體"/>
        </w:rPr>
        <w:t>AR</w:t>
      </w:r>
      <w:proofErr w:type="gramStart"/>
      <w:r w:rsidRPr="00EC7F96">
        <w:rPr>
          <w:rFonts w:eastAsia="標楷體"/>
        </w:rPr>
        <w:t>虛擬試妝技</w:t>
      </w:r>
      <w:proofErr w:type="gramEnd"/>
      <w:r w:rsidRPr="00EC7F96">
        <w:rPr>
          <w:rFonts w:eastAsia="標楷體"/>
        </w:rPr>
        <w:t>術於各</w:t>
      </w:r>
      <w:proofErr w:type="gramStart"/>
      <w:r w:rsidRPr="00EC7F96">
        <w:rPr>
          <w:rFonts w:eastAsia="標楷體"/>
        </w:rPr>
        <w:t>大線</w:t>
      </w:r>
      <w:proofErr w:type="gramEnd"/>
      <w:r w:rsidRPr="00EC7F96">
        <w:rPr>
          <w:rFonts w:eastAsia="標楷體"/>
        </w:rPr>
        <w:t>上彩妝購物網中，藉此將大幅提升消費者的購物體驗，並降低退貨率，進一步增強消費者的購買意願。</w:t>
      </w:r>
      <w:r w:rsidRPr="00EC7F96">
        <w:rPr>
          <w:rFonts w:eastAsia="標楷體"/>
        </w:rPr>
        <w:t xml:space="preserve"> </w:t>
      </w:r>
    </w:p>
    <w:p w14:paraId="3E46BA21" w14:textId="77777777" w:rsidR="00EC7F96" w:rsidRPr="00EC7F96" w:rsidRDefault="00EC7F96" w:rsidP="00EC7F96">
      <w:pPr>
        <w:ind w:firstLineChars="200" w:firstLine="480"/>
        <w:jc w:val="both"/>
        <w:rPr>
          <w:rFonts w:eastAsia="標楷體"/>
        </w:rPr>
      </w:pPr>
      <w:r w:rsidRPr="00EC7F96">
        <w:rPr>
          <w:rFonts w:eastAsia="標楷體"/>
        </w:rPr>
        <w:t>近幾年，隨著</w:t>
      </w:r>
      <w:r w:rsidRPr="00EC7F96">
        <w:rPr>
          <w:rFonts w:eastAsia="標楷體"/>
        </w:rPr>
        <w:t>YouTube</w:t>
      </w:r>
      <w:r w:rsidRPr="00EC7F96">
        <w:rPr>
          <w:rFonts w:eastAsia="標楷體"/>
        </w:rPr>
        <w:t>、</w:t>
      </w:r>
      <w:proofErr w:type="spellStart"/>
      <w:r w:rsidRPr="00EC7F96">
        <w:rPr>
          <w:rFonts w:eastAsia="標楷體"/>
        </w:rPr>
        <w:t>TikTok</w:t>
      </w:r>
      <w:proofErr w:type="spellEnd"/>
      <w:r w:rsidRPr="00EC7F96">
        <w:rPr>
          <w:rFonts w:eastAsia="標楷體"/>
        </w:rPr>
        <w:t xml:space="preserve"> </w:t>
      </w:r>
      <w:r w:rsidRPr="00EC7F96">
        <w:rPr>
          <w:rFonts w:eastAsia="標楷體"/>
        </w:rPr>
        <w:t>等自媒體平台的崛起，越來越多消費者透過這些平台了解彩妝產品，因此，</w:t>
      </w:r>
      <w:proofErr w:type="gramStart"/>
      <w:r w:rsidRPr="00EC7F96">
        <w:rPr>
          <w:rFonts w:eastAsia="標楷體"/>
        </w:rPr>
        <w:t>與網紅或美妝博</w:t>
      </w:r>
      <w:proofErr w:type="gramEnd"/>
      <w:r w:rsidRPr="00EC7F96">
        <w:rPr>
          <w:rFonts w:eastAsia="標楷體"/>
        </w:rPr>
        <w:t>主合作儼然已成為品牌推廣的重要途徑。如果</w:t>
      </w:r>
      <w:r w:rsidRPr="00EC7F96">
        <w:rPr>
          <w:rFonts w:eastAsia="標楷體"/>
        </w:rPr>
        <w:t>X</w:t>
      </w:r>
      <w:r w:rsidRPr="00EC7F96">
        <w:rPr>
          <w:rFonts w:eastAsia="標楷體"/>
        </w:rPr>
        <w:t>公司能夠善用這些自媒體平台，並與具影響力的</w:t>
      </w:r>
      <w:proofErr w:type="gramStart"/>
      <w:r w:rsidRPr="00EC7F96">
        <w:rPr>
          <w:rFonts w:eastAsia="標楷體"/>
        </w:rPr>
        <w:t>網紅和美妝博</w:t>
      </w:r>
      <w:proofErr w:type="gramEnd"/>
      <w:r w:rsidRPr="00EC7F96">
        <w:rPr>
          <w:rFonts w:eastAsia="標楷體"/>
        </w:rPr>
        <w:t>主合作，透過精心策劃的內容行銷策略，便有機會迅速擴大品牌影響力，吸引更多潛在消費者的關注。</w:t>
      </w:r>
      <w:r w:rsidRPr="00EC7F96">
        <w:rPr>
          <w:rFonts w:eastAsia="標楷體"/>
        </w:rPr>
        <w:t xml:space="preserve"> </w:t>
      </w:r>
    </w:p>
    <w:p w14:paraId="7D35F3D4" w14:textId="0EEBDDAA" w:rsidR="00EC7F96" w:rsidRDefault="00EC7F96" w:rsidP="00EC7F96">
      <w:pPr>
        <w:spacing w:beforeLines="50" w:before="180"/>
        <w:ind w:firstLineChars="200" w:firstLine="480"/>
        <w:jc w:val="both"/>
        <w:rPr>
          <w:rFonts w:eastAsia="標楷體"/>
        </w:rPr>
      </w:pPr>
      <w:proofErr w:type="gramStart"/>
      <w:r w:rsidRPr="00EC7F96">
        <w:rPr>
          <w:rFonts w:eastAsia="標楷體"/>
        </w:rPr>
        <w:t>此外，</w:t>
      </w:r>
      <w:proofErr w:type="gramEnd"/>
      <w:r w:rsidRPr="00EC7F96">
        <w:rPr>
          <w:rFonts w:eastAsia="標楷體"/>
        </w:rPr>
        <w:t>隨著全球消費者對健康與環保意識的增強，天然且具環保概念的彩妝產品越來越受到市場青睞。</w:t>
      </w:r>
      <w:r w:rsidRPr="00EC7F96">
        <w:rPr>
          <w:rFonts w:eastAsia="標楷體"/>
        </w:rPr>
        <w:t xml:space="preserve">X </w:t>
      </w:r>
      <w:r w:rsidRPr="00EC7F96">
        <w:rPr>
          <w:rFonts w:eastAsia="標楷體"/>
        </w:rPr>
        <w:t>公司本身在投入產品研發與創新上始終不遺餘力且成效上也有目共睹，因此，公司可藉由自身前大的研發能力，加強對天然成分產品的開發與環保包裝的投入，滿足消費者對環保健康的需求，這將有助於提升品牌形象，並擴大市場佔有率。</w:t>
      </w:r>
    </w:p>
    <w:p w14:paraId="7DBBEB79" w14:textId="77777777" w:rsidR="005053A5" w:rsidRPr="005053A5" w:rsidRDefault="005053A5" w:rsidP="005053A5">
      <w:pPr>
        <w:spacing w:beforeLines="50" w:before="180"/>
        <w:jc w:val="both"/>
        <w:rPr>
          <w:rFonts w:eastAsia="標楷體"/>
          <w:b/>
          <w:sz w:val="28"/>
          <w:szCs w:val="28"/>
        </w:rPr>
      </w:pPr>
      <w:r w:rsidRPr="005053A5">
        <w:rPr>
          <w:rFonts w:eastAsia="標楷體"/>
          <w:b/>
          <w:sz w:val="28"/>
          <w:szCs w:val="28"/>
        </w:rPr>
        <w:t>參、</w:t>
      </w:r>
      <w:r w:rsidRPr="005053A5">
        <w:rPr>
          <w:rFonts w:eastAsia="標楷體"/>
          <w:b/>
          <w:sz w:val="28"/>
          <w:szCs w:val="28"/>
        </w:rPr>
        <w:t xml:space="preserve"> </w:t>
      </w:r>
      <w:r w:rsidRPr="005053A5">
        <w:rPr>
          <w:rFonts w:eastAsia="標楷體"/>
          <w:b/>
          <w:sz w:val="28"/>
          <w:szCs w:val="28"/>
        </w:rPr>
        <w:t>彩妝產業現況</w:t>
      </w:r>
      <w:r w:rsidRPr="005053A5">
        <w:rPr>
          <w:rFonts w:eastAsia="標楷體"/>
          <w:b/>
          <w:sz w:val="28"/>
          <w:szCs w:val="28"/>
        </w:rPr>
        <w:t xml:space="preserve"> </w:t>
      </w:r>
    </w:p>
    <w:p w14:paraId="06B03E41" w14:textId="77777777" w:rsidR="005053A5" w:rsidRPr="005053A5" w:rsidRDefault="005053A5" w:rsidP="005053A5">
      <w:pPr>
        <w:spacing w:beforeLines="50" w:before="180"/>
        <w:jc w:val="both"/>
        <w:rPr>
          <w:rFonts w:eastAsia="標楷體"/>
        </w:rPr>
      </w:pPr>
      <w:r w:rsidRPr="005053A5">
        <w:rPr>
          <w:rFonts w:eastAsia="標楷體"/>
        </w:rPr>
        <w:t>一、市場現況</w:t>
      </w:r>
      <w:r w:rsidRPr="005053A5">
        <w:rPr>
          <w:rFonts w:eastAsia="標楷體"/>
        </w:rPr>
        <w:t xml:space="preserve"> </w:t>
      </w:r>
    </w:p>
    <w:p w14:paraId="6754E843" w14:textId="77777777" w:rsidR="005053A5" w:rsidRPr="005053A5" w:rsidRDefault="005053A5" w:rsidP="005053A5">
      <w:pPr>
        <w:spacing w:beforeLines="50" w:before="180"/>
        <w:ind w:firstLineChars="200" w:firstLine="480"/>
        <w:jc w:val="both"/>
        <w:rPr>
          <w:rFonts w:eastAsia="標楷體"/>
        </w:rPr>
      </w:pPr>
      <w:r w:rsidRPr="005053A5">
        <w:rPr>
          <w:rFonts w:eastAsia="標楷體"/>
        </w:rPr>
        <w:t>彩妝市場在全球範圍內持續增長，尤其是亞洲市場的增速最為明顯，特別是在東亞和東</w:t>
      </w:r>
      <w:r w:rsidRPr="005053A5">
        <w:rPr>
          <w:rFonts w:eastAsia="標楷體"/>
        </w:rPr>
        <w:t xml:space="preserve"> </w:t>
      </w:r>
      <w:r w:rsidRPr="005053A5">
        <w:rPr>
          <w:rFonts w:eastAsia="標楷體"/>
        </w:rPr>
        <w:t>南亞地區，彩妝產品的需求顯著增加。截至</w:t>
      </w:r>
      <w:r w:rsidRPr="005053A5">
        <w:rPr>
          <w:rFonts w:eastAsia="標楷體"/>
        </w:rPr>
        <w:t>2023</w:t>
      </w:r>
      <w:r w:rsidRPr="005053A5">
        <w:rPr>
          <w:rFonts w:eastAsia="標楷體"/>
        </w:rPr>
        <w:t>年底，亞洲彩妝市場規模達到</w:t>
      </w:r>
      <w:r w:rsidRPr="005053A5">
        <w:rPr>
          <w:rFonts w:eastAsia="標楷體"/>
        </w:rPr>
        <w:t>1000</w:t>
      </w:r>
      <w:r w:rsidRPr="005053A5">
        <w:rPr>
          <w:rFonts w:eastAsia="標楷體"/>
        </w:rPr>
        <w:t>億美元，且伴隨著</w:t>
      </w:r>
      <w:r w:rsidRPr="005053A5">
        <w:rPr>
          <w:rFonts w:eastAsia="標楷體"/>
        </w:rPr>
        <w:t>Covid-19</w:t>
      </w:r>
      <w:proofErr w:type="gramStart"/>
      <w:r w:rsidRPr="005053A5">
        <w:rPr>
          <w:rFonts w:eastAsia="標楷體"/>
        </w:rPr>
        <w:t>疫</w:t>
      </w:r>
      <w:proofErr w:type="gramEnd"/>
      <w:r w:rsidRPr="005053A5">
        <w:rPr>
          <w:rFonts w:eastAsia="標楷體"/>
        </w:rPr>
        <w:t>情之後，經濟的</w:t>
      </w:r>
      <w:proofErr w:type="gramStart"/>
      <w:r w:rsidRPr="005053A5">
        <w:rPr>
          <w:rFonts w:eastAsia="標楷體"/>
        </w:rPr>
        <w:t>回穩和消費</w:t>
      </w:r>
      <w:proofErr w:type="gramEnd"/>
      <w:r w:rsidRPr="005053A5">
        <w:rPr>
          <w:rFonts w:eastAsia="標楷體"/>
        </w:rPr>
        <w:t>者購買力提升，彩妝市場的規模預計在未來五年內將以每年</w:t>
      </w:r>
      <w:r w:rsidRPr="005053A5">
        <w:rPr>
          <w:rFonts w:eastAsia="標楷體"/>
        </w:rPr>
        <w:t>7% ~ 10%</w:t>
      </w:r>
      <w:r w:rsidRPr="005053A5">
        <w:rPr>
          <w:rFonts w:eastAsia="標楷體"/>
        </w:rPr>
        <w:t>的速度增長。彩妝產品在消費者日常生活中的重要性日益增加，特別是越來越多的年輕女性進入勞動力市場，由於對個人形象的重視程度提高，彩妝與肌膚保</w:t>
      </w:r>
      <w:r w:rsidRPr="005053A5">
        <w:rPr>
          <w:rFonts w:eastAsia="標楷體"/>
        </w:rPr>
        <w:lastRenderedPageBreak/>
        <w:t>養品對於年輕女性群體已成為日常護理的重要一環。</w:t>
      </w:r>
      <w:r w:rsidRPr="005053A5">
        <w:rPr>
          <w:rFonts w:eastAsia="標楷體"/>
        </w:rPr>
        <w:t xml:space="preserve"> </w:t>
      </w:r>
    </w:p>
    <w:p w14:paraId="09A3830D" w14:textId="1216DC8A" w:rsidR="005053A5" w:rsidRDefault="005053A5" w:rsidP="005053A5">
      <w:pPr>
        <w:spacing w:beforeLines="50" w:before="180"/>
        <w:ind w:firstLineChars="200" w:firstLine="480"/>
        <w:jc w:val="both"/>
        <w:rPr>
          <w:rFonts w:eastAsia="標楷體"/>
        </w:rPr>
      </w:pPr>
      <w:r w:rsidRPr="005053A5">
        <w:rPr>
          <w:rFonts w:eastAsia="標楷體"/>
        </w:rPr>
        <w:t>而台灣的彩妝市場自近</w:t>
      </w:r>
      <w:r w:rsidRPr="005053A5">
        <w:rPr>
          <w:rFonts w:eastAsia="標楷體"/>
        </w:rPr>
        <w:t>5</w:t>
      </w:r>
      <w:r w:rsidRPr="005053A5">
        <w:rPr>
          <w:rFonts w:eastAsia="標楷體"/>
        </w:rPr>
        <w:t>年來來，也經歷了顯著的增長。在</w:t>
      </w:r>
      <w:r w:rsidRPr="005053A5">
        <w:rPr>
          <w:rFonts w:eastAsia="標楷體"/>
        </w:rPr>
        <w:t>2019</w:t>
      </w:r>
      <w:r w:rsidRPr="005053A5">
        <w:rPr>
          <w:rFonts w:eastAsia="標楷體"/>
        </w:rPr>
        <w:t>年，台灣的彩妝市場總</w:t>
      </w:r>
      <w:r w:rsidRPr="005053A5">
        <w:rPr>
          <w:rFonts w:eastAsia="標楷體"/>
        </w:rPr>
        <w:t xml:space="preserve"> </w:t>
      </w:r>
      <w:r w:rsidRPr="005053A5">
        <w:rPr>
          <w:rFonts w:eastAsia="標楷體"/>
        </w:rPr>
        <w:t>銷售額為</w:t>
      </w:r>
      <w:r w:rsidRPr="005053A5">
        <w:rPr>
          <w:rFonts w:eastAsia="標楷體"/>
        </w:rPr>
        <w:t>150</w:t>
      </w:r>
      <w:r w:rsidRPr="005053A5">
        <w:rPr>
          <w:rFonts w:eastAsia="標楷體"/>
        </w:rPr>
        <w:t>億新台幣。這一年度的銷售增長主要得益於新興品牌的進入以及消費者</w:t>
      </w:r>
      <w:proofErr w:type="gramStart"/>
      <w:r w:rsidRPr="005053A5">
        <w:rPr>
          <w:rFonts w:eastAsia="標楷體"/>
        </w:rPr>
        <w:t>對高品</w:t>
      </w:r>
      <w:proofErr w:type="gramEnd"/>
      <w:r w:rsidRPr="005053A5">
        <w:rPr>
          <w:rFonts w:eastAsia="標楷體"/>
        </w:rPr>
        <w:t xml:space="preserve"> </w:t>
      </w:r>
      <w:r w:rsidRPr="005053A5">
        <w:rPr>
          <w:rFonts w:eastAsia="標楷體"/>
        </w:rPr>
        <w:t>質彩妝產品的追求；</w:t>
      </w:r>
      <w:r w:rsidRPr="005053A5">
        <w:rPr>
          <w:rFonts w:eastAsia="標楷體"/>
        </w:rPr>
        <w:t>2020</w:t>
      </w:r>
      <w:r w:rsidRPr="005053A5">
        <w:rPr>
          <w:rFonts w:eastAsia="標楷體"/>
        </w:rPr>
        <w:t>年受</w:t>
      </w:r>
      <w:r w:rsidRPr="005053A5">
        <w:rPr>
          <w:rFonts w:eastAsia="標楷體"/>
        </w:rPr>
        <w:t>COVID-19</w:t>
      </w:r>
      <w:proofErr w:type="gramStart"/>
      <w:r w:rsidRPr="005053A5">
        <w:rPr>
          <w:rFonts w:eastAsia="標楷體"/>
        </w:rPr>
        <w:t>疫</w:t>
      </w:r>
      <w:proofErr w:type="gramEnd"/>
      <w:r w:rsidRPr="005053A5">
        <w:rPr>
          <w:rFonts w:eastAsia="標楷體"/>
        </w:rPr>
        <w:t>情影響，實體零售店的彩妝業務生意慘淡，</w:t>
      </w:r>
      <w:proofErr w:type="gramStart"/>
      <w:r w:rsidRPr="005053A5">
        <w:rPr>
          <w:rFonts w:eastAsia="標楷體"/>
        </w:rPr>
        <w:t>但線</w:t>
      </w:r>
      <w:proofErr w:type="gramEnd"/>
      <w:r w:rsidRPr="005053A5">
        <w:rPr>
          <w:rFonts w:eastAsia="標楷體"/>
        </w:rPr>
        <w:t>上銷售渠道的大幅增長顯著彌補了這一影響。當年度台灣彩妝市場總銷售額達到</w:t>
      </w:r>
      <w:r w:rsidRPr="005053A5">
        <w:rPr>
          <w:rFonts w:eastAsia="標楷體"/>
        </w:rPr>
        <w:t>160</w:t>
      </w:r>
      <w:r w:rsidRPr="005053A5">
        <w:rPr>
          <w:rFonts w:eastAsia="標楷體"/>
        </w:rPr>
        <w:t>億新台幣；</w:t>
      </w:r>
      <w:r w:rsidRPr="005053A5">
        <w:rPr>
          <w:rFonts w:eastAsia="標楷體"/>
        </w:rPr>
        <w:t>2021</w:t>
      </w:r>
      <w:r w:rsidRPr="005053A5">
        <w:rPr>
          <w:rFonts w:eastAsia="標楷體"/>
        </w:rPr>
        <w:t>年，隨著</w:t>
      </w:r>
      <w:proofErr w:type="gramStart"/>
      <w:r w:rsidRPr="005053A5">
        <w:rPr>
          <w:rFonts w:eastAsia="標楷體"/>
        </w:rPr>
        <w:t>疫</w:t>
      </w:r>
      <w:proofErr w:type="gramEnd"/>
      <w:r w:rsidRPr="005053A5">
        <w:rPr>
          <w:rFonts w:eastAsia="標楷體"/>
        </w:rPr>
        <w:t>情後期經濟</w:t>
      </w:r>
      <w:proofErr w:type="gramStart"/>
      <w:r w:rsidRPr="005053A5">
        <w:rPr>
          <w:rFonts w:eastAsia="標楷體"/>
        </w:rPr>
        <w:t>回穩和消費</w:t>
      </w:r>
      <w:proofErr w:type="gramEnd"/>
      <w:r w:rsidRPr="005053A5">
        <w:rPr>
          <w:rFonts w:eastAsia="標楷體"/>
        </w:rPr>
        <w:t>者購買力的回升，市場上的品牌加強</w:t>
      </w:r>
      <w:proofErr w:type="gramStart"/>
      <w:r w:rsidRPr="005053A5">
        <w:rPr>
          <w:rFonts w:eastAsia="標楷體"/>
        </w:rPr>
        <w:t>了線上</w:t>
      </w:r>
      <w:proofErr w:type="gramEnd"/>
      <w:r w:rsidRPr="005053A5">
        <w:rPr>
          <w:rFonts w:eastAsia="標楷體"/>
        </w:rPr>
        <w:t>和線下渠道的整合，台灣的彩妝市場總銷售額增至</w:t>
      </w:r>
      <w:r w:rsidRPr="005053A5">
        <w:rPr>
          <w:rFonts w:eastAsia="標楷體"/>
        </w:rPr>
        <w:t>175</w:t>
      </w:r>
      <w:r w:rsidRPr="005053A5">
        <w:rPr>
          <w:rFonts w:eastAsia="標楷體"/>
        </w:rPr>
        <w:t>億新台幣。到了</w:t>
      </w:r>
      <w:r w:rsidRPr="005053A5">
        <w:rPr>
          <w:rFonts w:eastAsia="標楷體"/>
        </w:rPr>
        <w:t>2022</w:t>
      </w:r>
      <w:r w:rsidRPr="005053A5">
        <w:rPr>
          <w:rFonts w:eastAsia="標楷體"/>
        </w:rPr>
        <w:t>年，市場增長受到高</w:t>
      </w:r>
      <w:r w:rsidRPr="005053A5">
        <w:rPr>
          <w:rFonts w:eastAsia="標楷體"/>
        </w:rPr>
        <w:t xml:space="preserve"> </w:t>
      </w:r>
      <w:r w:rsidRPr="005053A5">
        <w:rPr>
          <w:rFonts w:eastAsia="標楷體"/>
        </w:rPr>
        <w:t>端彩妝產品需求提升的推動，台灣彩妝市場繼續擴張，總銷售額達到</w:t>
      </w:r>
      <w:r w:rsidRPr="005053A5">
        <w:rPr>
          <w:rFonts w:eastAsia="標楷體"/>
        </w:rPr>
        <w:t>190</w:t>
      </w:r>
      <w:r w:rsidRPr="005053A5">
        <w:rPr>
          <w:rFonts w:eastAsia="標楷體"/>
        </w:rPr>
        <w:t>億新台幣；截至</w:t>
      </w:r>
      <w:r w:rsidRPr="005053A5">
        <w:rPr>
          <w:rFonts w:eastAsia="標楷體"/>
        </w:rPr>
        <w:t>2023</w:t>
      </w:r>
      <w:r w:rsidRPr="005053A5">
        <w:rPr>
          <w:rFonts w:eastAsia="標楷體"/>
        </w:rPr>
        <w:t>年底，台灣彩妝市場總銷售額達到了</w:t>
      </w:r>
      <w:r w:rsidRPr="005053A5">
        <w:rPr>
          <w:rFonts w:eastAsia="標楷體"/>
        </w:rPr>
        <w:t>210</w:t>
      </w:r>
      <w:r w:rsidRPr="005053A5">
        <w:rPr>
          <w:rFonts w:eastAsia="標楷體"/>
        </w:rPr>
        <w:t>億新台幣。該年度的增長反映了後</w:t>
      </w:r>
      <w:proofErr w:type="gramStart"/>
      <w:r w:rsidRPr="005053A5">
        <w:rPr>
          <w:rFonts w:eastAsia="標楷體"/>
        </w:rPr>
        <w:t>疫</w:t>
      </w:r>
      <w:proofErr w:type="gramEnd"/>
      <w:r w:rsidRPr="005053A5">
        <w:rPr>
          <w:rFonts w:eastAsia="標楷體"/>
        </w:rPr>
        <w:t>情時代經濟復甦的持續影響，以及消費者未來對彩妝產品需求的持續穩定增長。</w:t>
      </w:r>
    </w:p>
    <w:p w14:paraId="121753AE" w14:textId="58C3FB0A" w:rsidR="005053A5" w:rsidRDefault="005053A5" w:rsidP="004B3B2C">
      <w:pPr>
        <w:spacing w:beforeLines="50" w:before="180" w:afterLines="50" w:after="180"/>
        <w:ind w:firstLineChars="200" w:firstLine="480"/>
        <w:jc w:val="both"/>
        <w:rPr>
          <w:rFonts w:eastAsia="標楷體"/>
        </w:rPr>
      </w:pPr>
      <w:r w:rsidRPr="005053A5">
        <w:rPr>
          <w:rFonts w:eastAsia="標楷體" w:hint="eastAsia"/>
        </w:rPr>
        <w:t>目前彩妝市場的主流產品線可根據用途和功能分為多個類別，其中尤以以下幾類產品需求堪稱市場的主力：</w:t>
      </w:r>
    </w:p>
    <w:p w14:paraId="006B7D80" w14:textId="77777777" w:rsidR="005053A5" w:rsidRPr="005053A5" w:rsidRDefault="005053A5" w:rsidP="004B3B2C">
      <w:pPr>
        <w:pStyle w:val="ae"/>
        <w:numPr>
          <w:ilvl w:val="0"/>
          <w:numId w:val="19"/>
        </w:numPr>
        <w:spacing w:afterLines="50" w:after="180"/>
        <w:ind w:leftChars="0" w:left="993" w:hanging="482"/>
        <w:jc w:val="both"/>
        <w:rPr>
          <w:rFonts w:eastAsia="標楷體"/>
        </w:rPr>
      </w:pPr>
      <w:proofErr w:type="gramStart"/>
      <w:r w:rsidRPr="005053A5">
        <w:rPr>
          <w:rFonts w:eastAsia="標楷體"/>
          <w:b/>
        </w:rPr>
        <w:t>底妝產品</w:t>
      </w:r>
      <w:proofErr w:type="gramEnd"/>
      <w:r w:rsidRPr="005053A5">
        <w:rPr>
          <w:rFonts w:eastAsia="標楷體"/>
        </w:rPr>
        <w:t>：如粉底液、</w:t>
      </w:r>
      <w:r w:rsidRPr="005053A5">
        <w:rPr>
          <w:rFonts w:eastAsia="標楷體"/>
        </w:rPr>
        <w:t>BB</w:t>
      </w:r>
      <w:r w:rsidRPr="005053A5">
        <w:rPr>
          <w:rFonts w:eastAsia="標楷體"/>
        </w:rPr>
        <w:t>霜、遮瑕膏等，這些產品是女性日常化妝的必備品。隨著</w:t>
      </w:r>
      <w:r w:rsidRPr="005053A5">
        <w:rPr>
          <w:rFonts w:eastAsia="標楷體"/>
        </w:rPr>
        <w:t xml:space="preserve"> </w:t>
      </w:r>
      <w:r w:rsidRPr="005053A5">
        <w:rPr>
          <w:rFonts w:eastAsia="標楷體"/>
        </w:rPr>
        <w:t>女性對於完美膚質的追求，</w:t>
      </w:r>
      <w:proofErr w:type="gramStart"/>
      <w:r w:rsidRPr="005053A5">
        <w:rPr>
          <w:rFonts w:eastAsia="標楷體"/>
        </w:rPr>
        <w:t>底妝產品</w:t>
      </w:r>
      <w:proofErr w:type="gramEnd"/>
      <w:r w:rsidRPr="005053A5">
        <w:rPr>
          <w:rFonts w:eastAsia="標楷體"/>
        </w:rPr>
        <w:t>的市場需求穩定增長。</w:t>
      </w:r>
      <w:r w:rsidRPr="005053A5">
        <w:rPr>
          <w:rFonts w:eastAsia="標楷體"/>
        </w:rPr>
        <w:t xml:space="preserve"> </w:t>
      </w:r>
    </w:p>
    <w:p w14:paraId="005FF588" w14:textId="357985A1" w:rsidR="005053A5" w:rsidRPr="005053A5" w:rsidRDefault="005053A5" w:rsidP="004B3B2C">
      <w:pPr>
        <w:pStyle w:val="ae"/>
        <w:numPr>
          <w:ilvl w:val="0"/>
          <w:numId w:val="19"/>
        </w:numPr>
        <w:spacing w:afterLines="50" w:after="180"/>
        <w:ind w:leftChars="0" w:left="993" w:hanging="482"/>
        <w:jc w:val="both"/>
        <w:rPr>
          <w:rFonts w:eastAsia="標楷體"/>
        </w:rPr>
      </w:pPr>
      <w:r w:rsidRPr="005053A5">
        <w:rPr>
          <w:rFonts w:eastAsia="標楷體"/>
          <w:b/>
        </w:rPr>
        <w:t>眼妝產品</w:t>
      </w:r>
      <w:r w:rsidRPr="005053A5">
        <w:rPr>
          <w:rFonts w:eastAsia="標楷體"/>
        </w:rPr>
        <w:t>：包括眼影、眼線筆、睫毛膏等，特別是眼影產品因其色彩多樣性和搭配</w:t>
      </w:r>
      <w:r w:rsidRPr="005053A5">
        <w:rPr>
          <w:rFonts w:eastAsia="標楷體"/>
        </w:rPr>
        <w:t xml:space="preserve"> </w:t>
      </w:r>
      <w:r w:rsidRPr="005053A5">
        <w:rPr>
          <w:rFonts w:eastAsia="標楷體"/>
        </w:rPr>
        <w:t>的靈活性，在年輕消費者中極受歡迎。</w:t>
      </w:r>
      <w:r w:rsidRPr="005053A5">
        <w:rPr>
          <w:rFonts w:eastAsia="標楷體"/>
        </w:rPr>
        <w:t xml:space="preserve"> </w:t>
      </w:r>
    </w:p>
    <w:p w14:paraId="0628D7BB" w14:textId="48A8179B" w:rsidR="005053A5" w:rsidRPr="005053A5" w:rsidRDefault="005053A5" w:rsidP="004B3B2C">
      <w:pPr>
        <w:pStyle w:val="ae"/>
        <w:numPr>
          <w:ilvl w:val="0"/>
          <w:numId w:val="19"/>
        </w:numPr>
        <w:spacing w:afterLines="50" w:after="180"/>
        <w:ind w:leftChars="0" w:left="993" w:hanging="482"/>
        <w:jc w:val="both"/>
        <w:rPr>
          <w:rFonts w:eastAsia="標楷體"/>
        </w:rPr>
      </w:pPr>
      <w:r w:rsidRPr="005053A5">
        <w:rPr>
          <w:rFonts w:eastAsia="標楷體"/>
          <w:b/>
        </w:rPr>
        <w:t>唇妝產品</w:t>
      </w:r>
      <w:r w:rsidRPr="005053A5">
        <w:rPr>
          <w:rFonts w:eastAsia="標楷體"/>
        </w:rPr>
        <w:t>：唇膏、</w:t>
      </w:r>
      <w:proofErr w:type="gramStart"/>
      <w:r w:rsidRPr="005053A5">
        <w:rPr>
          <w:rFonts w:eastAsia="標楷體"/>
        </w:rPr>
        <w:t>唇釉等</w:t>
      </w:r>
      <w:proofErr w:type="gramEnd"/>
      <w:r w:rsidRPr="005053A5">
        <w:rPr>
          <w:rFonts w:eastAsia="標楷體"/>
        </w:rPr>
        <w:t>產品因其多變的色彩和質感，成為女性展示個人風格的重</w:t>
      </w:r>
      <w:r w:rsidRPr="005053A5">
        <w:rPr>
          <w:rFonts w:eastAsia="標楷體"/>
        </w:rPr>
        <w:t xml:space="preserve"> </w:t>
      </w:r>
      <w:r w:rsidRPr="005053A5">
        <w:rPr>
          <w:rFonts w:eastAsia="標楷體"/>
        </w:rPr>
        <w:t>要工具。近年來，</w:t>
      </w:r>
      <w:proofErr w:type="gramStart"/>
      <w:r w:rsidRPr="005053A5">
        <w:rPr>
          <w:rFonts w:eastAsia="標楷體"/>
        </w:rPr>
        <w:t>啞光質地</w:t>
      </w:r>
      <w:proofErr w:type="gramEnd"/>
      <w:r w:rsidRPr="005053A5">
        <w:rPr>
          <w:rFonts w:eastAsia="標楷體"/>
        </w:rPr>
        <w:t>和持久色彩的唇妝產品需求增長明顯。</w:t>
      </w:r>
      <w:r w:rsidRPr="005053A5">
        <w:rPr>
          <w:rFonts w:eastAsia="標楷體"/>
        </w:rPr>
        <w:t xml:space="preserve"> </w:t>
      </w:r>
    </w:p>
    <w:p w14:paraId="7182985B" w14:textId="15549703" w:rsidR="005053A5" w:rsidRDefault="005053A5" w:rsidP="004B3B2C">
      <w:pPr>
        <w:pStyle w:val="ae"/>
        <w:numPr>
          <w:ilvl w:val="0"/>
          <w:numId w:val="19"/>
        </w:numPr>
        <w:spacing w:afterLines="50" w:after="180"/>
        <w:ind w:leftChars="0" w:left="993" w:hanging="482"/>
        <w:jc w:val="both"/>
        <w:rPr>
          <w:rFonts w:eastAsia="標楷體"/>
        </w:rPr>
      </w:pPr>
      <w:r w:rsidRPr="005053A5">
        <w:rPr>
          <w:rFonts w:eastAsia="標楷體"/>
          <w:b/>
        </w:rPr>
        <w:t>護膚產品</w:t>
      </w:r>
      <w:r w:rsidRPr="005053A5">
        <w:rPr>
          <w:rFonts w:eastAsia="標楷體"/>
        </w:rPr>
        <w:t>：如帶有護膚功效的彩妝產品，越來越受到消費者青睞，這類產品結合了</w:t>
      </w:r>
      <w:r w:rsidRPr="005053A5">
        <w:rPr>
          <w:rFonts w:eastAsia="標楷體"/>
        </w:rPr>
        <w:t xml:space="preserve"> </w:t>
      </w:r>
      <w:proofErr w:type="gramStart"/>
      <w:r w:rsidRPr="005053A5">
        <w:rPr>
          <w:rFonts w:eastAsia="標楷體"/>
        </w:rPr>
        <w:t>護膚與化妝</w:t>
      </w:r>
      <w:proofErr w:type="gramEnd"/>
      <w:r w:rsidRPr="005053A5">
        <w:rPr>
          <w:rFonts w:eastAsia="標楷體"/>
        </w:rPr>
        <w:t>的功能，滿足了消費者對多功能產品的需求。</w:t>
      </w:r>
    </w:p>
    <w:p w14:paraId="4F5417F5" w14:textId="64CEFBC1" w:rsidR="005053A5" w:rsidRPr="005053A5" w:rsidRDefault="005053A5" w:rsidP="004B3B2C">
      <w:pPr>
        <w:pStyle w:val="ae"/>
        <w:numPr>
          <w:ilvl w:val="0"/>
          <w:numId w:val="3"/>
        </w:numPr>
        <w:spacing w:beforeLines="50" w:before="180" w:afterLines="50" w:after="180"/>
        <w:ind w:leftChars="0" w:left="346" w:hanging="357"/>
        <w:jc w:val="both"/>
        <w:rPr>
          <w:rFonts w:eastAsia="標楷體"/>
        </w:rPr>
      </w:pPr>
      <w:r w:rsidRPr="005053A5">
        <w:rPr>
          <w:rFonts w:eastAsia="標楷體"/>
        </w:rPr>
        <w:t>消費者趨勢</w:t>
      </w:r>
      <w:r w:rsidRPr="005053A5">
        <w:rPr>
          <w:rFonts w:eastAsia="標楷體"/>
        </w:rPr>
        <w:t xml:space="preserve"> </w:t>
      </w:r>
    </w:p>
    <w:p w14:paraId="693210C6" w14:textId="205516A5" w:rsidR="005053A5" w:rsidRDefault="005053A5" w:rsidP="004B3B2C">
      <w:pPr>
        <w:spacing w:afterLines="50" w:after="180"/>
        <w:ind w:firstLineChars="200" w:firstLine="480"/>
        <w:jc w:val="both"/>
        <w:rPr>
          <w:rFonts w:eastAsia="標楷體"/>
        </w:rPr>
      </w:pPr>
      <w:r w:rsidRPr="005053A5">
        <w:rPr>
          <w:rFonts w:eastAsia="標楷體"/>
        </w:rPr>
        <w:t>現代消費者對彩妝產品的需求已不僅限於傳統的美妝產品，對產品成分、外觀包裝、環保性等有了更高的要求。</w:t>
      </w:r>
      <w:proofErr w:type="gramStart"/>
      <w:r w:rsidRPr="005053A5">
        <w:rPr>
          <w:rFonts w:eastAsia="標楷體"/>
        </w:rPr>
        <w:t>此外，</w:t>
      </w:r>
      <w:proofErr w:type="gramEnd"/>
      <w:r w:rsidRPr="005053A5">
        <w:rPr>
          <w:rFonts w:eastAsia="標楷體"/>
        </w:rPr>
        <w:t>彩妝產品的個性化和</w:t>
      </w:r>
      <w:proofErr w:type="gramStart"/>
      <w:r w:rsidRPr="005053A5">
        <w:rPr>
          <w:rFonts w:eastAsia="標楷體"/>
        </w:rPr>
        <w:t>客</w:t>
      </w:r>
      <w:proofErr w:type="gramEnd"/>
      <w:r w:rsidRPr="005053A5">
        <w:rPr>
          <w:rFonts w:eastAsia="標楷體"/>
        </w:rPr>
        <w:t>製化需求也日益增強。相關消費者趨勢與其特徵描述，可大致分為以下幾點：</w:t>
      </w:r>
    </w:p>
    <w:p w14:paraId="39ABE93A" w14:textId="77777777" w:rsidR="005053A5" w:rsidRPr="005053A5" w:rsidRDefault="005053A5" w:rsidP="004B3B2C">
      <w:pPr>
        <w:pStyle w:val="ae"/>
        <w:numPr>
          <w:ilvl w:val="0"/>
          <w:numId w:val="20"/>
        </w:numPr>
        <w:spacing w:afterLines="50" w:after="180"/>
        <w:ind w:leftChars="0" w:left="993" w:hanging="482"/>
        <w:jc w:val="both"/>
        <w:rPr>
          <w:rFonts w:eastAsia="標楷體"/>
        </w:rPr>
      </w:pPr>
      <w:r w:rsidRPr="005053A5">
        <w:rPr>
          <w:rFonts w:eastAsia="標楷體"/>
          <w:b/>
        </w:rPr>
        <w:t>自然成分與健康理念</w:t>
      </w:r>
      <w:r w:rsidRPr="005053A5">
        <w:rPr>
          <w:rFonts w:eastAsia="標楷體"/>
        </w:rPr>
        <w:t>：隨著健康意識增強，越來越多消費者開始關注彩妝產品成分，</w:t>
      </w:r>
      <w:r w:rsidRPr="005053A5">
        <w:rPr>
          <w:rFonts w:eastAsia="標楷體"/>
        </w:rPr>
        <w:t xml:space="preserve"> </w:t>
      </w:r>
      <w:r w:rsidRPr="005053A5">
        <w:rPr>
          <w:rFonts w:eastAsia="標楷體"/>
        </w:rPr>
        <w:t>尤以年輕一代對化妝品的天然成分和健康功效表現出強烈偏好。消費者偏好使用含</w:t>
      </w:r>
      <w:r w:rsidRPr="005053A5">
        <w:rPr>
          <w:rFonts w:eastAsia="標楷體"/>
        </w:rPr>
        <w:t xml:space="preserve"> </w:t>
      </w:r>
      <w:r w:rsidRPr="005053A5">
        <w:rPr>
          <w:rFonts w:eastAsia="標楷體"/>
        </w:rPr>
        <w:t>植物提取物、無添加化學物質的產品，這些產品通常被視為對皮膚更友好。這種趨</w:t>
      </w:r>
      <w:r w:rsidRPr="005053A5">
        <w:rPr>
          <w:rFonts w:eastAsia="標楷體"/>
        </w:rPr>
        <w:t xml:space="preserve"> </w:t>
      </w:r>
      <w:r w:rsidRPr="005053A5">
        <w:rPr>
          <w:rFonts w:eastAsia="標楷體"/>
        </w:rPr>
        <w:t>勢推動了綠色美容的興起，品牌正積極推動有機、無毒、純天然的彩妝產品，以滿</w:t>
      </w:r>
      <w:r w:rsidRPr="005053A5">
        <w:rPr>
          <w:rFonts w:eastAsia="標楷體"/>
        </w:rPr>
        <w:t xml:space="preserve"> </w:t>
      </w:r>
      <w:r w:rsidRPr="005053A5">
        <w:rPr>
          <w:rFonts w:eastAsia="標楷體"/>
        </w:rPr>
        <w:t>足這一市場需求。</w:t>
      </w:r>
      <w:r w:rsidRPr="005053A5">
        <w:rPr>
          <w:rFonts w:eastAsia="標楷體"/>
        </w:rPr>
        <w:t xml:space="preserve"> </w:t>
      </w:r>
    </w:p>
    <w:p w14:paraId="30CEA8DD" w14:textId="5DE48AC6" w:rsidR="005053A5" w:rsidRPr="005053A5" w:rsidRDefault="005053A5" w:rsidP="004B3B2C">
      <w:pPr>
        <w:pStyle w:val="ae"/>
        <w:numPr>
          <w:ilvl w:val="0"/>
          <w:numId w:val="20"/>
        </w:numPr>
        <w:spacing w:afterLines="50" w:after="180"/>
        <w:ind w:leftChars="0" w:left="993" w:hanging="482"/>
        <w:jc w:val="both"/>
        <w:rPr>
          <w:rFonts w:eastAsia="標楷體"/>
        </w:rPr>
      </w:pPr>
      <w:r w:rsidRPr="005053A5">
        <w:rPr>
          <w:rFonts w:eastAsia="標楷體"/>
          <w:b/>
        </w:rPr>
        <w:t>環保與可持續發展</w:t>
      </w:r>
      <w:r w:rsidRPr="005053A5">
        <w:rPr>
          <w:rFonts w:eastAsia="標楷體"/>
        </w:rPr>
        <w:t>：消費者越來越重視品牌的環保和</w:t>
      </w:r>
      <w:proofErr w:type="gramStart"/>
      <w:r w:rsidRPr="005053A5">
        <w:rPr>
          <w:rFonts w:eastAsia="標楷體"/>
        </w:rPr>
        <w:t>可</w:t>
      </w:r>
      <w:proofErr w:type="gramEnd"/>
      <w:r w:rsidRPr="005053A5">
        <w:rPr>
          <w:rFonts w:eastAsia="標楷體"/>
        </w:rPr>
        <w:t>持續發展承諾，這不僅體現</w:t>
      </w:r>
      <w:r w:rsidRPr="005053A5">
        <w:rPr>
          <w:rFonts w:eastAsia="標楷體"/>
        </w:rPr>
        <w:t xml:space="preserve"> </w:t>
      </w:r>
      <w:r w:rsidRPr="005053A5">
        <w:rPr>
          <w:rFonts w:eastAsia="標楷體"/>
        </w:rPr>
        <w:t>在產品的成分上，還延伸到包裝材料、製造過程以及品牌的社會責任行動上。許多</w:t>
      </w:r>
      <w:r w:rsidRPr="005053A5">
        <w:rPr>
          <w:rFonts w:eastAsia="標楷體"/>
        </w:rPr>
        <w:t xml:space="preserve"> Z </w:t>
      </w:r>
      <w:r w:rsidRPr="005053A5">
        <w:rPr>
          <w:rFonts w:eastAsia="標楷體"/>
        </w:rPr>
        <w:t>世代消費者在購買彩妝產品時，會考慮品牌是否採用可回收包裝、是否減少塑料</w:t>
      </w:r>
      <w:r w:rsidRPr="005053A5">
        <w:rPr>
          <w:rFonts w:eastAsia="標楷體"/>
        </w:rPr>
        <w:t xml:space="preserve"> </w:t>
      </w:r>
      <w:r w:rsidRPr="005053A5">
        <w:rPr>
          <w:rFonts w:eastAsia="標楷體"/>
        </w:rPr>
        <w:t>使用，以及是否</w:t>
      </w:r>
      <w:proofErr w:type="gramStart"/>
      <w:r w:rsidRPr="005053A5">
        <w:rPr>
          <w:rFonts w:eastAsia="標楷體"/>
        </w:rPr>
        <w:t>致力於碳排放</w:t>
      </w:r>
      <w:proofErr w:type="gramEnd"/>
      <w:r w:rsidRPr="005053A5">
        <w:rPr>
          <w:rFonts w:eastAsia="標楷體"/>
        </w:rPr>
        <w:t>減少。這種環保趨勢使得越來越多的品牌開始使用可</w:t>
      </w:r>
      <w:r w:rsidRPr="005053A5">
        <w:rPr>
          <w:rFonts w:eastAsia="標楷體"/>
        </w:rPr>
        <w:t xml:space="preserve"> </w:t>
      </w:r>
      <w:proofErr w:type="gramStart"/>
      <w:r w:rsidRPr="005053A5">
        <w:rPr>
          <w:rFonts w:eastAsia="標楷體"/>
        </w:rPr>
        <w:lastRenderedPageBreak/>
        <w:t>降解材料</w:t>
      </w:r>
      <w:proofErr w:type="gramEnd"/>
      <w:r w:rsidRPr="005053A5">
        <w:rPr>
          <w:rFonts w:eastAsia="標楷體"/>
        </w:rPr>
        <w:t>或簡化包裝設計，並公開宣佈其可持續發展計劃以吸引這一群體。</w:t>
      </w:r>
      <w:r w:rsidRPr="005053A5">
        <w:rPr>
          <w:rFonts w:eastAsia="標楷體"/>
        </w:rPr>
        <w:t xml:space="preserve"> </w:t>
      </w:r>
    </w:p>
    <w:p w14:paraId="78ED7199" w14:textId="00FDE92C" w:rsidR="005053A5" w:rsidRPr="005053A5" w:rsidRDefault="005053A5" w:rsidP="004B3B2C">
      <w:pPr>
        <w:pStyle w:val="ae"/>
        <w:numPr>
          <w:ilvl w:val="0"/>
          <w:numId w:val="20"/>
        </w:numPr>
        <w:spacing w:afterLines="50" w:after="180"/>
        <w:ind w:leftChars="0" w:left="993" w:hanging="482"/>
        <w:jc w:val="both"/>
        <w:rPr>
          <w:rFonts w:eastAsia="標楷體"/>
        </w:rPr>
      </w:pPr>
      <w:r w:rsidRPr="005053A5">
        <w:rPr>
          <w:rFonts w:eastAsia="標楷體"/>
          <w:b/>
        </w:rPr>
        <w:t>個性化與定制化需求</w:t>
      </w:r>
      <w:r w:rsidRPr="005053A5">
        <w:rPr>
          <w:rFonts w:eastAsia="標楷體"/>
        </w:rPr>
        <w:t>：消費者個性化需求日益增加，他們期望彩妝產品能反映個人</w:t>
      </w:r>
      <w:r w:rsidRPr="005053A5">
        <w:rPr>
          <w:rFonts w:eastAsia="標楷體"/>
        </w:rPr>
        <w:t xml:space="preserve"> </w:t>
      </w:r>
      <w:r w:rsidRPr="005053A5">
        <w:rPr>
          <w:rFonts w:eastAsia="標楷體"/>
        </w:rPr>
        <w:t>風格和特質。各品牌開始推出個性化服務，如根據消費者膚色、膚質和喜好量身定</w:t>
      </w:r>
      <w:r w:rsidRPr="005053A5">
        <w:rPr>
          <w:rFonts w:eastAsia="標楷體"/>
        </w:rPr>
        <w:t xml:space="preserve"> </w:t>
      </w:r>
      <w:proofErr w:type="gramStart"/>
      <w:r w:rsidRPr="005053A5">
        <w:rPr>
          <w:rFonts w:eastAsia="標楷體"/>
        </w:rPr>
        <w:t>制色號</w:t>
      </w:r>
      <w:proofErr w:type="gramEnd"/>
      <w:r w:rsidRPr="005053A5">
        <w:rPr>
          <w:rFonts w:eastAsia="標楷體"/>
        </w:rPr>
        <w:t>和配方的服務。</w:t>
      </w:r>
      <w:r w:rsidRPr="005053A5">
        <w:rPr>
          <w:rFonts w:eastAsia="標楷體"/>
        </w:rPr>
        <w:t>AI</w:t>
      </w:r>
      <w:r w:rsidRPr="005053A5">
        <w:rPr>
          <w:rFonts w:eastAsia="標楷體"/>
        </w:rPr>
        <w:t>技術和大數據的應用更使得品牌能夠為消費者提供更精確</w:t>
      </w:r>
      <w:r w:rsidRPr="005053A5">
        <w:rPr>
          <w:rFonts w:eastAsia="標楷體"/>
        </w:rPr>
        <w:t xml:space="preserve"> </w:t>
      </w:r>
      <w:r w:rsidRPr="005053A5">
        <w:rPr>
          <w:rFonts w:eastAsia="標楷體"/>
        </w:rPr>
        <w:t>的產品推薦，提升購物體驗的滿意度。例如，通過消費者</w:t>
      </w:r>
      <w:proofErr w:type="gramStart"/>
      <w:r w:rsidRPr="005053A5">
        <w:rPr>
          <w:rFonts w:eastAsia="標楷體"/>
        </w:rPr>
        <w:t>的再線回答</w:t>
      </w:r>
      <w:proofErr w:type="gramEnd"/>
      <w:r w:rsidRPr="005053A5">
        <w:rPr>
          <w:rFonts w:eastAsia="標楷體"/>
        </w:rPr>
        <w:t>生成專屬的彩</w:t>
      </w:r>
      <w:r w:rsidRPr="005053A5">
        <w:rPr>
          <w:rFonts w:eastAsia="標楷體"/>
        </w:rPr>
        <w:t xml:space="preserve"> </w:t>
      </w:r>
      <w:r w:rsidRPr="005053A5">
        <w:rPr>
          <w:rFonts w:eastAsia="標楷體"/>
        </w:rPr>
        <w:t>妝建議與推薦產品。</w:t>
      </w:r>
      <w:r w:rsidRPr="005053A5">
        <w:rPr>
          <w:rFonts w:eastAsia="標楷體"/>
        </w:rPr>
        <w:t xml:space="preserve"> </w:t>
      </w:r>
    </w:p>
    <w:p w14:paraId="4D886322" w14:textId="0F052C1A" w:rsidR="005053A5" w:rsidRPr="005053A5" w:rsidRDefault="005053A5" w:rsidP="004B3B2C">
      <w:pPr>
        <w:pStyle w:val="ae"/>
        <w:numPr>
          <w:ilvl w:val="0"/>
          <w:numId w:val="20"/>
        </w:numPr>
        <w:spacing w:afterLines="50" w:after="180"/>
        <w:ind w:leftChars="0" w:left="993" w:hanging="482"/>
        <w:jc w:val="both"/>
        <w:rPr>
          <w:rFonts w:eastAsia="標楷體"/>
        </w:rPr>
      </w:pPr>
      <w:r w:rsidRPr="005053A5">
        <w:rPr>
          <w:rFonts w:eastAsia="標楷體"/>
          <w:b/>
        </w:rPr>
        <w:t>社交媒體與數位互動</w:t>
      </w:r>
      <w:r w:rsidRPr="005053A5">
        <w:rPr>
          <w:rFonts w:eastAsia="標楷體"/>
        </w:rPr>
        <w:t>：社交媒體在彩妝消費者的購買決策中扮演著越來越重要的角</w:t>
      </w:r>
      <w:r w:rsidRPr="005053A5">
        <w:rPr>
          <w:rFonts w:eastAsia="標楷體"/>
        </w:rPr>
        <w:t xml:space="preserve"> </w:t>
      </w:r>
      <w:r w:rsidRPr="005053A5">
        <w:rPr>
          <w:rFonts w:eastAsia="標楷體"/>
        </w:rPr>
        <w:t>色，各社群平台已成為消費者發現新產品、學習化妝技巧和分享使用體驗的重要渠</w:t>
      </w:r>
      <w:r w:rsidRPr="005053A5">
        <w:rPr>
          <w:rFonts w:eastAsia="標楷體"/>
        </w:rPr>
        <w:t xml:space="preserve"> </w:t>
      </w:r>
      <w:r w:rsidRPr="005053A5">
        <w:rPr>
          <w:rFonts w:eastAsia="標楷體"/>
        </w:rPr>
        <w:t>道。年輕消費者尤其經常通過這些平台尋找靈感並跟隨</w:t>
      </w:r>
      <w:proofErr w:type="spellStart"/>
      <w:r w:rsidRPr="005053A5">
        <w:rPr>
          <w:rFonts w:eastAsia="標楷體"/>
        </w:rPr>
        <w:t>KoL</w:t>
      </w:r>
      <w:proofErr w:type="spellEnd"/>
      <w:r w:rsidRPr="005053A5">
        <w:rPr>
          <w:rFonts w:eastAsia="標楷體"/>
        </w:rPr>
        <w:t>的推薦購買彩妝產品。</w:t>
      </w:r>
      <w:r w:rsidRPr="005053A5">
        <w:rPr>
          <w:rFonts w:eastAsia="標楷體"/>
        </w:rPr>
        <w:t xml:space="preserve"> </w:t>
      </w:r>
      <w:r w:rsidRPr="005053A5">
        <w:rPr>
          <w:rFonts w:eastAsia="標楷體"/>
        </w:rPr>
        <w:t>直播帶貨、社交電商的興起進一步強化消費者與</w:t>
      </w:r>
      <w:proofErr w:type="gramStart"/>
      <w:r w:rsidRPr="005053A5">
        <w:rPr>
          <w:rFonts w:eastAsia="標楷體"/>
        </w:rPr>
        <w:t>品牌間的數位</w:t>
      </w:r>
      <w:proofErr w:type="gramEnd"/>
      <w:r w:rsidRPr="005053A5">
        <w:rPr>
          <w:rFonts w:eastAsia="標楷體"/>
        </w:rPr>
        <w:t>互動，使得即時購買</w:t>
      </w:r>
      <w:r w:rsidRPr="005053A5">
        <w:rPr>
          <w:rFonts w:eastAsia="標楷體"/>
        </w:rPr>
        <w:t xml:space="preserve"> </w:t>
      </w:r>
      <w:r w:rsidRPr="005053A5">
        <w:rPr>
          <w:rFonts w:eastAsia="標楷體"/>
        </w:rPr>
        <w:t>和消費者參與成為可能。</w:t>
      </w:r>
      <w:r w:rsidRPr="005053A5">
        <w:rPr>
          <w:rFonts w:eastAsia="標楷體"/>
        </w:rPr>
        <w:t xml:space="preserve"> </w:t>
      </w:r>
    </w:p>
    <w:p w14:paraId="7B52845D" w14:textId="61C0B718" w:rsidR="005053A5" w:rsidRPr="005053A5" w:rsidRDefault="005053A5" w:rsidP="004B3B2C">
      <w:pPr>
        <w:pStyle w:val="ae"/>
        <w:numPr>
          <w:ilvl w:val="0"/>
          <w:numId w:val="20"/>
        </w:numPr>
        <w:spacing w:afterLines="50" w:after="180"/>
        <w:ind w:leftChars="0" w:left="993" w:hanging="482"/>
        <w:jc w:val="both"/>
        <w:rPr>
          <w:rFonts w:eastAsia="標楷體"/>
        </w:rPr>
      </w:pPr>
      <w:r w:rsidRPr="005053A5">
        <w:rPr>
          <w:rFonts w:eastAsia="標楷體"/>
          <w:b/>
        </w:rPr>
        <w:t>多功能產品需求</w:t>
      </w:r>
      <w:r w:rsidRPr="005053A5">
        <w:rPr>
          <w:rFonts w:eastAsia="標楷體"/>
        </w:rPr>
        <w:t>：現代消費者對彩妝產品的多功能性表現出極大興趣。他們期望產</w:t>
      </w:r>
      <w:r w:rsidRPr="005053A5">
        <w:rPr>
          <w:rFonts w:eastAsia="標楷體"/>
        </w:rPr>
        <w:t xml:space="preserve"> </w:t>
      </w:r>
      <w:r w:rsidRPr="005053A5">
        <w:rPr>
          <w:rFonts w:eastAsia="標楷體"/>
        </w:rPr>
        <w:t>品不僅能實現基本的彩妝效果，還能具備護膚、防</w:t>
      </w:r>
      <w:proofErr w:type="gramStart"/>
      <w:r w:rsidRPr="005053A5">
        <w:rPr>
          <w:rFonts w:eastAsia="標楷體"/>
        </w:rPr>
        <w:t>曬</w:t>
      </w:r>
      <w:proofErr w:type="gramEnd"/>
      <w:r w:rsidRPr="005053A5">
        <w:rPr>
          <w:rFonts w:eastAsia="標楷體"/>
        </w:rPr>
        <w:t>等附加功能。例如，含有</w:t>
      </w:r>
      <w:r w:rsidRPr="005053A5">
        <w:rPr>
          <w:rFonts w:eastAsia="標楷體"/>
        </w:rPr>
        <w:t xml:space="preserve"> SPF </w:t>
      </w:r>
      <w:r w:rsidRPr="005053A5">
        <w:rPr>
          <w:rFonts w:eastAsia="標楷體"/>
        </w:rPr>
        <w:t>的粉底液、具保濕效果的唇膏等多功能產品在市場上越來越受歡迎。這一趨勢推動了</w:t>
      </w:r>
      <w:proofErr w:type="gramStart"/>
      <w:r w:rsidRPr="005053A5">
        <w:rPr>
          <w:rFonts w:eastAsia="標楷體"/>
        </w:rPr>
        <w:t>護膚與彩妝</w:t>
      </w:r>
      <w:proofErr w:type="gramEnd"/>
      <w:r w:rsidRPr="005053A5">
        <w:rPr>
          <w:rFonts w:eastAsia="標楷體"/>
        </w:rPr>
        <w:t>產品的融合，品牌不斷推出兼具</w:t>
      </w:r>
      <w:proofErr w:type="gramStart"/>
      <w:r w:rsidRPr="005053A5">
        <w:rPr>
          <w:rFonts w:eastAsia="標楷體"/>
        </w:rPr>
        <w:t>護膚與彩</w:t>
      </w:r>
      <w:proofErr w:type="gramEnd"/>
      <w:r w:rsidRPr="005053A5">
        <w:rPr>
          <w:rFonts w:eastAsia="標楷體"/>
        </w:rPr>
        <w:t>妝功效的產品，以滿足消費</w:t>
      </w:r>
      <w:r w:rsidRPr="005053A5">
        <w:rPr>
          <w:rFonts w:eastAsia="標楷體"/>
        </w:rPr>
        <w:t xml:space="preserve"> </w:t>
      </w:r>
      <w:r w:rsidRPr="005053A5">
        <w:rPr>
          <w:rFonts w:eastAsia="標楷體"/>
        </w:rPr>
        <w:t>者對多功能性的需求。</w:t>
      </w:r>
    </w:p>
    <w:p w14:paraId="50853971" w14:textId="77777777" w:rsidR="005053A5" w:rsidRPr="005053A5" w:rsidRDefault="005053A5" w:rsidP="004B3B2C">
      <w:pPr>
        <w:pStyle w:val="ae"/>
        <w:numPr>
          <w:ilvl w:val="0"/>
          <w:numId w:val="20"/>
        </w:numPr>
        <w:spacing w:afterLines="50" w:after="180"/>
        <w:ind w:leftChars="0" w:left="993" w:hanging="482"/>
        <w:jc w:val="both"/>
        <w:rPr>
          <w:rFonts w:eastAsia="標楷體"/>
        </w:rPr>
      </w:pPr>
      <w:proofErr w:type="gramStart"/>
      <w:r w:rsidRPr="005053A5">
        <w:rPr>
          <w:rFonts w:eastAsia="標楷體"/>
          <w:b/>
        </w:rPr>
        <w:t>高端化</w:t>
      </w:r>
      <w:proofErr w:type="gramEnd"/>
      <w:r w:rsidRPr="005053A5">
        <w:rPr>
          <w:rFonts w:eastAsia="標楷體"/>
          <w:b/>
        </w:rPr>
        <w:t>與奢華消費</w:t>
      </w:r>
      <w:r w:rsidRPr="005053A5">
        <w:rPr>
          <w:rFonts w:eastAsia="標楷體"/>
        </w:rPr>
        <w:t>：隨著全球經濟發展和消費升級，消費者</w:t>
      </w:r>
      <w:proofErr w:type="gramStart"/>
      <w:r w:rsidRPr="005053A5">
        <w:rPr>
          <w:rFonts w:eastAsia="標楷體"/>
        </w:rPr>
        <w:t>對高端化妝品</w:t>
      </w:r>
      <w:proofErr w:type="gramEnd"/>
      <w:r w:rsidRPr="005053A5">
        <w:rPr>
          <w:rFonts w:eastAsia="標楷體"/>
        </w:rPr>
        <w:t>的需求顯</w:t>
      </w:r>
      <w:proofErr w:type="gramStart"/>
      <w:r w:rsidRPr="005053A5">
        <w:rPr>
          <w:rFonts w:eastAsia="標楷體"/>
        </w:rPr>
        <w:t xml:space="preserve"> </w:t>
      </w:r>
      <w:proofErr w:type="gramEnd"/>
      <w:r w:rsidRPr="005053A5">
        <w:rPr>
          <w:rFonts w:eastAsia="標楷體"/>
        </w:rPr>
        <w:t>著增長。越來越多消費者願意支付更高的價格來獲得品質更好、體驗更佳的</w:t>
      </w:r>
      <w:proofErr w:type="gramStart"/>
      <w:r w:rsidRPr="005053A5">
        <w:rPr>
          <w:rFonts w:eastAsia="標楷體"/>
        </w:rPr>
        <w:t>奢華彩</w:t>
      </w:r>
      <w:proofErr w:type="gramEnd"/>
      <w:r w:rsidRPr="005053A5">
        <w:rPr>
          <w:rFonts w:eastAsia="標楷體"/>
        </w:rPr>
        <w:t xml:space="preserve"> </w:t>
      </w:r>
      <w:r w:rsidRPr="005053A5">
        <w:rPr>
          <w:rFonts w:eastAsia="標楷體"/>
        </w:rPr>
        <w:t>妝產品。他們不僅追求產品實用性，還關注產品的外觀設計、品牌故事和購買過程</w:t>
      </w:r>
      <w:r w:rsidRPr="005053A5">
        <w:rPr>
          <w:rFonts w:eastAsia="標楷體"/>
        </w:rPr>
        <w:t xml:space="preserve"> </w:t>
      </w:r>
      <w:r w:rsidRPr="005053A5">
        <w:rPr>
          <w:rFonts w:eastAsia="標楷體"/>
        </w:rPr>
        <w:t>中的尊貴感受。這</w:t>
      </w:r>
      <w:proofErr w:type="gramStart"/>
      <w:r w:rsidRPr="005053A5">
        <w:rPr>
          <w:rFonts w:eastAsia="標楷體"/>
        </w:rPr>
        <w:t>種高端化趨勢為彩妝</w:t>
      </w:r>
      <w:proofErr w:type="gramEnd"/>
      <w:r w:rsidRPr="005053A5">
        <w:rPr>
          <w:rFonts w:eastAsia="標楷體"/>
        </w:rPr>
        <w:t>品牌提供了機會，也促使他們在產品設計、</w:t>
      </w:r>
      <w:r w:rsidRPr="005053A5">
        <w:rPr>
          <w:rFonts w:eastAsia="標楷體"/>
        </w:rPr>
        <w:t xml:space="preserve"> </w:t>
      </w:r>
      <w:r w:rsidRPr="005053A5">
        <w:rPr>
          <w:rFonts w:eastAsia="標楷體"/>
        </w:rPr>
        <w:t>包裝、服務上不斷創新。</w:t>
      </w:r>
      <w:r w:rsidRPr="005053A5">
        <w:rPr>
          <w:rFonts w:eastAsia="標楷體"/>
        </w:rPr>
        <w:t xml:space="preserve"> </w:t>
      </w:r>
    </w:p>
    <w:p w14:paraId="1E90999F" w14:textId="5615C604" w:rsidR="005053A5" w:rsidRDefault="005053A5" w:rsidP="004B3B2C">
      <w:pPr>
        <w:pStyle w:val="ae"/>
        <w:numPr>
          <w:ilvl w:val="0"/>
          <w:numId w:val="20"/>
        </w:numPr>
        <w:spacing w:afterLines="50" w:after="180"/>
        <w:ind w:leftChars="0" w:left="993" w:hanging="482"/>
        <w:jc w:val="both"/>
        <w:rPr>
          <w:rFonts w:eastAsia="標楷體"/>
        </w:rPr>
      </w:pPr>
      <w:r w:rsidRPr="005053A5">
        <w:rPr>
          <w:rFonts w:eastAsia="標楷體"/>
          <w:b/>
        </w:rPr>
        <w:t>便捷與即時性</w:t>
      </w:r>
      <w:r w:rsidRPr="005053A5">
        <w:rPr>
          <w:rFonts w:eastAsia="標楷體"/>
        </w:rPr>
        <w:t>：現代消費者對於便捷性和即時性的需求日益增強，這推動了彩妝產</w:t>
      </w:r>
      <w:r w:rsidRPr="005053A5">
        <w:rPr>
          <w:rFonts w:eastAsia="標楷體"/>
        </w:rPr>
        <w:t xml:space="preserve"> </w:t>
      </w:r>
      <w:r w:rsidRPr="005053A5">
        <w:rPr>
          <w:rFonts w:eastAsia="標楷體"/>
        </w:rPr>
        <w:t>品的小型化、</w:t>
      </w:r>
      <w:proofErr w:type="gramStart"/>
      <w:r w:rsidRPr="005053A5">
        <w:rPr>
          <w:rFonts w:eastAsia="標楷體"/>
        </w:rPr>
        <w:t>便攜化設計</w:t>
      </w:r>
      <w:proofErr w:type="gramEnd"/>
      <w:r w:rsidRPr="005053A5">
        <w:rPr>
          <w:rFonts w:eastAsia="標楷體"/>
        </w:rPr>
        <w:t>。隨著快節奏生活方式的</w:t>
      </w:r>
      <w:proofErr w:type="gramStart"/>
      <w:r w:rsidRPr="005053A5">
        <w:rPr>
          <w:rFonts w:eastAsia="標楷體"/>
        </w:rPr>
        <w:t>普及，</w:t>
      </w:r>
      <w:proofErr w:type="gramEnd"/>
      <w:r w:rsidRPr="005053A5">
        <w:rPr>
          <w:rFonts w:eastAsia="標楷體"/>
        </w:rPr>
        <w:t>能夠快速上妝、便於隨身</w:t>
      </w:r>
      <w:r w:rsidRPr="005053A5">
        <w:rPr>
          <w:rFonts w:eastAsia="標楷體"/>
        </w:rPr>
        <w:t xml:space="preserve"> </w:t>
      </w:r>
      <w:r w:rsidRPr="005053A5">
        <w:rPr>
          <w:rFonts w:eastAsia="標楷體"/>
        </w:rPr>
        <w:t>攜帶的產品越來越受歡迎。</w:t>
      </w:r>
      <w:proofErr w:type="gramStart"/>
      <w:r w:rsidRPr="005053A5">
        <w:rPr>
          <w:rFonts w:eastAsia="標楷體"/>
        </w:rPr>
        <w:t>此外，</w:t>
      </w:r>
      <w:proofErr w:type="gramEnd"/>
      <w:r w:rsidRPr="005053A5">
        <w:rPr>
          <w:rFonts w:eastAsia="標楷體"/>
        </w:rPr>
        <w:t>即時購買和快速配送的服務也成為消費者選擇品</w:t>
      </w:r>
      <w:r w:rsidRPr="005053A5">
        <w:rPr>
          <w:rFonts w:eastAsia="標楷體"/>
        </w:rPr>
        <w:t xml:space="preserve"> </w:t>
      </w:r>
      <w:r w:rsidRPr="005053A5">
        <w:rPr>
          <w:rFonts w:eastAsia="標楷體"/>
        </w:rPr>
        <w:t>牌的重要考量因素。電商平台的發展和</w:t>
      </w:r>
      <w:proofErr w:type="gramStart"/>
      <w:r w:rsidRPr="005053A5">
        <w:rPr>
          <w:rFonts w:eastAsia="標楷體"/>
        </w:rPr>
        <w:t>物流</w:t>
      </w:r>
      <w:proofErr w:type="gramEnd"/>
      <w:r w:rsidRPr="005053A5">
        <w:rPr>
          <w:rFonts w:eastAsia="標楷體"/>
        </w:rPr>
        <w:t>技術的提升，使得即時購物和即時滿足</w:t>
      </w:r>
      <w:r w:rsidRPr="005053A5">
        <w:rPr>
          <w:rFonts w:eastAsia="標楷體"/>
        </w:rPr>
        <w:t xml:space="preserve"> </w:t>
      </w:r>
      <w:r w:rsidRPr="005053A5">
        <w:rPr>
          <w:rFonts w:eastAsia="標楷體"/>
        </w:rPr>
        <w:t>成為可能，消費者可以在更短的時間內獲得他們喜愛的產品。</w:t>
      </w:r>
    </w:p>
    <w:p w14:paraId="082F7792" w14:textId="77777777" w:rsidR="005053A5" w:rsidRPr="00F611AA" w:rsidRDefault="005053A5" w:rsidP="005053A5">
      <w:pPr>
        <w:spacing w:afterLines="50" w:after="180"/>
        <w:jc w:val="both"/>
        <w:rPr>
          <w:rFonts w:eastAsia="標楷體"/>
          <w:b/>
          <w:sz w:val="28"/>
          <w:szCs w:val="28"/>
        </w:rPr>
      </w:pPr>
      <w:r w:rsidRPr="00F611AA">
        <w:rPr>
          <w:rFonts w:eastAsia="標楷體"/>
          <w:b/>
          <w:sz w:val="28"/>
          <w:szCs w:val="28"/>
        </w:rPr>
        <w:t>肆、</w:t>
      </w:r>
      <w:r w:rsidRPr="00F611AA">
        <w:rPr>
          <w:rFonts w:eastAsia="標楷體"/>
          <w:b/>
          <w:sz w:val="28"/>
          <w:szCs w:val="28"/>
        </w:rPr>
        <w:t xml:space="preserve"> </w:t>
      </w:r>
      <w:r w:rsidRPr="00F611AA">
        <w:rPr>
          <w:rFonts w:eastAsia="標楷體"/>
          <w:b/>
          <w:sz w:val="28"/>
          <w:szCs w:val="28"/>
        </w:rPr>
        <w:t>各</w:t>
      </w:r>
      <w:proofErr w:type="gramStart"/>
      <w:r w:rsidRPr="00F611AA">
        <w:rPr>
          <w:rFonts w:eastAsia="標楷體"/>
          <w:b/>
          <w:sz w:val="28"/>
          <w:szCs w:val="28"/>
        </w:rPr>
        <w:t>產品線客群</w:t>
      </w:r>
      <w:proofErr w:type="gramEnd"/>
      <w:r w:rsidRPr="00F611AA">
        <w:rPr>
          <w:rFonts w:eastAsia="標楷體"/>
          <w:b/>
          <w:sz w:val="28"/>
          <w:szCs w:val="28"/>
        </w:rPr>
        <w:t xml:space="preserve"> </w:t>
      </w:r>
    </w:p>
    <w:p w14:paraId="3DFCCCFD" w14:textId="77777777" w:rsidR="005053A5" w:rsidRPr="00F611AA" w:rsidRDefault="005053A5" w:rsidP="005053A5">
      <w:pPr>
        <w:spacing w:afterLines="50" w:after="180"/>
        <w:jc w:val="both"/>
        <w:rPr>
          <w:rFonts w:eastAsia="標楷體"/>
        </w:rPr>
      </w:pPr>
      <w:r w:rsidRPr="00F611AA">
        <w:rPr>
          <w:rFonts w:eastAsia="標楷體"/>
        </w:rPr>
        <w:t>一、身體清潔產品線</w:t>
      </w:r>
      <w:r w:rsidRPr="00F611AA">
        <w:rPr>
          <w:rFonts w:eastAsia="標楷體"/>
        </w:rPr>
        <w:t xml:space="preserve"> </w:t>
      </w:r>
    </w:p>
    <w:p w14:paraId="28962C4E" w14:textId="77777777" w:rsidR="005053A5" w:rsidRPr="00F611AA" w:rsidRDefault="005053A5" w:rsidP="005053A5">
      <w:pPr>
        <w:spacing w:afterLines="50" w:after="180"/>
        <w:ind w:firstLineChars="200" w:firstLine="480"/>
        <w:jc w:val="both"/>
        <w:rPr>
          <w:rFonts w:eastAsia="標楷體"/>
        </w:rPr>
      </w:pPr>
      <w:r w:rsidRPr="00F611AA">
        <w:rPr>
          <w:rFonts w:eastAsia="標楷體"/>
        </w:rPr>
        <w:t xml:space="preserve">X </w:t>
      </w:r>
      <w:r w:rsidRPr="00F611AA">
        <w:rPr>
          <w:rFonts w:eastAsia="標楷體"/>
        </w:rPr>
        <w:t>公司的身體清潔產品線包括各類沐浴露、洗手液、身體磨砂膏等。這些產品以天然成分和清新香</w:t>
      </w:r>
      <w:proofErr w:type="gramStart"/>
      <w:r w:rsidRPr="00F611AA">
        <w:rPr>
          <w:rFonts w:eastAsia="標楷體"/>
        </w:rPr>
        <w:t>氛</w:t>
      </w:r>
      <w:proofErr w:type="gramEnd"/>
      <w:r w:rsidRPr="00F611AA">
        <w:rPr>
          <w:rFonts w:eastAsia="標楷體"/>
        </w:rPr>
        <w:t>為主要賣點，適合不同年齡層的消費者。客群性別比例為女性</w:t>
      </w:r>
      <w:r w:rsidRPr="00F611AA">
        <w:rPr>
          <w:rFonts w:eastAsia="標楷體"/>
        </w:rPr>
        <w:t>60%</w:t>
      </w:r>
      <w:r w:rsidRPr="00F611AA">
        <w:rPr>
          <w:rFonts w:eastAsia="標楷體"/>
        </w:rPr>
        <w:t>，男性</w:t>
      </w:r>
      <w:r w:rsidRPr="00F611AA">
        <w:rPr>
          <w:rFonts w:eastAsia="標楷體"/>
        </w:rPr>
        <w:t>40%</w:t>
      </w:r>
      <w:r w:rsidRPr="00F611AA">
        <w:rPr>
          <w:rFonts w:eastAsia="標楷體"/>
        </w:rPr>
        <w:t>，各年齡層及詳細特徵描述如下：</w:t>
      </w:r>
      <w:r w:rsidRPr="00F611AA">
        <w:rPr>
          <w:rFonts w:eastAsia="標楷體"/>
        </w:rPr>
        <w:t xml:space="preserve"> </w:t>
      </w:r>
    </w:p>
    <w:p w14:paraId="54A38DAF" w14:textId="07366A2E" w:rsidR="005053A5" w:rsidRPr="00F611AA" w:rsidRDefault="005053A5" w:rsidP="00F611AA">
      <w:pPr>
        <w:pStyle w:val="ae"/>
        <w:numPr>
          <w:ilvl w:val="0"/>
          <w:numId w:val="22"/>
        </w:numPr>
        <w:spacing w:afterLines="50" w:after="180"/>
        <w:ind w:leftChars="0" w:left="993"/>
        <w:jc w:val="both"/>
        <w:rPr>
          <w:rFonts w:eastAsia="標楷體"/>
        </w:rPr>
      </w:pPr>
      <w:r w:rsidRPr="00F611AA">
        <w:rPr>
          <w:rFonts w:eastAsia="標楷體"/>
        </w:rPr>
        <w:t>22-30</w:t>
      </w:r>
      <w:r w:rsidRPr="00F611AA">
        <w:rPr>
          <w:rFonts w:eastAsia="標楷體"/>
        </w:rPr>
        <w:t>歲</w:t>
      </w:r>
      <w:proofErr w:type="gramStart"/>
      <w:r w:rsidRPr="00F611AA">
        <w:rPr>
          <w:rFonts w:eastAsia="標楷體"/>
        </w:rPr>
        <w:t>佔</w:t>
      </w:r>
      <w:proofErr w:type="gramEnd"/>
      <w:r w:rsidRPr="00F611AA">
        <w:rPr>
          <w:rFonts w:eastAsia="標楷體"/>
        </w:rPr>
        <w:t>20%</w:t>
      </w:r>
      <w:r w:rsidRPr="00F611AA">
        <w:rPr>
          <w:rFonts w:eastAsia="標楷體"/>
        </w:rPr>
        <w:t>，這部分消費者多為初入職場的年輕專業人士，重視產品的清潔效果及舒適的使用體驗，喜歡選擇天然成分的產品。</w:t>
      </w:r>
      <w:r w:rsidRPr="00F611AA">
        <w:rPr>
          <w:rFonts w:eastAsia="標楷體"/>
        </w:rPr>
        <w:t xml:space="preserve"> </w:t>
      </w:r>
    </w:p>
    <w:p w14:paraId="4C675036" w14:textId="35678A9E" w:rsidR="005053A5" w:rsidRPr="00F611AA" w:rsidRDefault="005053A5" w:rsidP="00F611AA">
      <w:pPr>
        <w:pStyle w:val="ae"/>
        <w:numPr>
          <w:ilvl w:val="0"/>
          <w:numId w:val="22"/>
        </w:numPr>
        <w:spacing w:afterLines="50" w:after="180"/>
        <w:ind w:leftChars="0" w:left="993"/>
        <w:jc w:val="both"/>
        <w:rPr>
          <w:rFonts w:eastAsia="標楷體"/>
        </w:rPr>
      </w:pPr>
      <w:r w:rsidRPr="00F611AA">
        <w:rPr>
          <w:rFonts w:eastAsia="標楷體"/>
        </w:rPr>
        <w:lastRenderedPageBreak/>
        <w:t>31-37</w:t>
      </w:r>
      <w:r w:rsidRPr="00F611AA">
        <w:rPr>
          <w:rFonts w:eastAsia="標楷體"/>
        </w:rPr>
        <w:t>歲</w:t>
      </w:r>
      <w:proofErr w:type="gramStart"/>
      <w:r w:rsidRPr="00F611AA">
        <w:rPr>
          <w:rFonts w:eastAsia="標楷體"/>
        </w:rPr>
        <w:t>佔</w:t>
      </w:r>
      <w:proofErr w:type="gramEnd"/>
      <w:r w:rsidRPr="00F611AA">
        <w:rPr>
          <w:rFonts w:eastAsia="標楷體"/>
        </w:rPr>
        <w:t>25%</w:t>
      </w:r>
      <w:r w:rsidRPr="00F611AA">
        <w:rPr>
          <w:rFonts w:eastAsia="標楷體"/>
        </w:rPr>
        <w:t>，主要為忙碌的職場人士，對日常護理有一定需求，偏好高品質的產品來放鬆身心。</w:t>
      </w:r>
      <w:r w:rsidRPr="00F611AA">
        <w:rPr>
          <w:rFonts w:eastAsia="標楷體"/>
        </w:rPr>
        <w:t xml:space="preserve"> </w:t>
      </w:r>
    </w:p>
    <w:p w14:paraId="2F5AB578" w14:textId="0D70AEBE" w:rsidR="005053A5" w:rsidRPr="00F611AA" w:rsidRDefault="005053A5" w:rsidP="00F611AA">
      <w:pPr>
        <w:pStyle w:val="ae"/>
        <w:numPr>
          <w:ilvl w:val="0"/>
          <w:numId w:val="22"/>
        </w:numPr>
        <w:spacing w:afterLines="50" w:after="180"/>
        <w:ind w:leftChars="0" w:left="993"/>
        <w:jc w:val="both"/>
        <w:rPr>
          <w:rFonts w:eastAsia="標楷體"/>
        </w:rPr>
      </w:pPr>
      <w:r w:rsidRPr="00F611AA">
        <w:rPr>
          <w:rFonts w:eastAsia="標楷體"/>
        </w:rPr>
        <w:t>38-50</w:t>
      </w:r>
      <w:r w:rsidRPr="00F611AA">
        <w:rPr>
          <w:rFonts w:eastAsia="標楷體"/>
        </w:rPr>
        <w:t>歲</w:t>
      </w:r>
      <w:proofErr w:type="gramStart"/>
      <w:r w:rsidRPr="00F611AA">
        <w:rPr>
          <w:rFonts w:eastAsia="標楷體"/>
        </w:rPr>
        <w:t>佔</w:t>
      </w:r>
      <w:proofErr w:type="gramEnd"/>
      <w:r w:rsidRPr="00F611AA">
        <w:rPr>
          <w:rFonts w:eastAsia="標楷體"/>
        </w:rPr>
        <w:t>30%</w:t>
      </w:r>
      <w:r w:rsidRPr="00F611AA">
        <w:rPr>
          <w:rFonts w:eastAsia="標楷體"/>
        </w:rPr>
        <w:t>，多為家庭主婦</w:t>
      </w:r>
      <w:proofErr w:type="gramStart"/>
      <w:r w:rsidRPr="00F611AA">
        <w:rPr>
          <w:rFonts w:eastAsia="標楷體"/>
        </w:rPr>
        <w:t>或主</w:t>
      </w:r>
      <w:proofErr w:type="gramEnd"/>
      <w:r w:rsidRPr="00F611AA">
        <w:rPr>
          <w:rFonts w:eastAsia="標楷體"/>
        </w:rPr>
        <w:t>夫，重視產品的健康性和舒緩效果，會選擇能夠提供全方位護理的產品。</w:t>
      </w:r>
      <w:r w:rsidRPr="00F611AA">
        <w:rPr>
          <w:rFonts w:eastAsia="標楷體"/>
        </w:rPr>
        <w:t xml:space="preserve"> </w:t>
      </w:r>
    </w:p>
    <w:p w14:paraId="1C5A5A07" w14:textId="6001E0E6" w:rsidR="005053A5" w:rsidRPr="00F611AA" w:rsidRDefault="005053A5" w:rsidP="00F611AA">
      <w:pPr>
        <w:pStyle w:val="ae"/>
        <w:numPr>
          <w:ilvl w:val="0"/>
          <w:numId w:val="22"/>
        </w:numPr>
        <w:spacing w:afterLines="50" w:after="180"/>
        <w:ind w:leftChars="0" w:left="993"/>
        <w:jc w:val="both"/>
        <w:rPr>
          <w:rFonts w:eastAsia="標楷體"/>
        </w:rPr>
      </w:pPr>
      <w:r w:rsidRPr="00F611AA">
        <w:rPr>
          <w:rFonts w:eastAsia="標楷體"/>
        </w:rPr>
        <w:t>51-60</w:t>
      </w:r>
      <w:r w:rsidRPr="00F611AA">
        <w:rPr>
          <w:rFonts w:eastAsia="標楷體"/>
        </w:rPr>
        <w:t>歲</w:t>
      </w:r>
      <w:proofErr w:type="gramStart"/>
      <w:r w:rsidRPr="00F611AA">
        <w:rPr>
          <w:rFonts w:eastAsia="標楷體"/>
        </w:rPr>
        <w:t>佔</w:t>
      </w:r>
      <w:proofErr w:type="gramEnd"/>
      <w:r w:rsidRPr="00F611AA">
        <w:rPr>
          <w:rFonts w:eastAsia="標楷體"/>
        </w:rPr>
        <w:t>25%</w:t>
      </w:r>
      <w:r w:rsidRPr="00F611AA">
        <w:rPr>
          <w:rFonts w:eastAsia="標楷體"/>
        </w:rPr>
        <w:t>，這部分客群關注產品的天然成分和高端質感，希望使用產品能夠達到舒緩壓力的效果。</w:t>
      </w:r>
    </w:p>
    <w:p w14:paraId="2C33428E" w14:textId="59EFAB39" w:rsidR="005053A5" w:rsidRPr="00F611AA" w:rsidRDefault="005053A5" w:rsidP="005053A5">
      <w:pPr>
        <w:pStyle w:val="ae"/>
        <w:numPr>
          <w:ilvl w:val="0"/>
          <w:numId w:val="21"/>
        </w:numPr>
        <w:spacing w:afterLines="50" w:after="180"/>
        <w:ind w:leftChars="0"/>
        <w:jc w:val="both"/>
        <w:rPr>
          <w:rFonts w:eastAsia="標楷體"/>
        </w:rPr>
      </w:pPr>
      <w:r w:rsidRPr="00F611AA">
        <w:rPr>
          <w:rFonts w:eastAsia="標楷體"/>
        </w:rPr>
        <w:t>護膚產品線</w:t>
      </w:r>
      <w:r w:rsidRPr="00F611AA">
        <w:rPr>
          <w:rFonts w:eastAsia="標楷體"/>
        </w:rPr>
        <w:t xml:space="preserve"> </w:t>
      </w:r>
    </w:p>
    <w:p w14:paraId="5079C243" w14:textId="479A89BF" w:rsidR="005053A5" w:rsidRPr="00F611AA" w:rsidRDefault="005053A5" w:rsidP="005053A5">
      <w:pPr>
        <w:spacing w:afterLines="50" w:after="180"/>
        <w:ind w:firstLineChars="200" w:firstLine="480"/>
        <w:jc w:val="both"/>
        <w:rPr>
          <w:rFonts w:eastAsia="標楷體"/>
        </w:rPr>
      </w:pPr>
      <w:proofErr w:type="gramStart"/>
      <w:r w:rsidRPr="00F611AA">
        <w:rPr>
          <w:rFonts w:eastAsia="標楷體"/>
        </w:rPr>
        <w:t>護膚類商品</w:t>
      </w:r>
      <w:proofErr w:type="gramEnd"/>
      <w:r w:rsidRPr="00F611AA">
        <w:rPr>
          <w:rFonts w:eastAsia="標楷體"/>
        </w:rPr>
        <w:t>是</w:t>
      </w:r>
      <w:r w:rsidRPr="00F611AA">
        <w:rPr>
          <w:rFonts w:eastAsia="標楷體"/>
        </w:rPr>
        <w:t>X</w:t>
      </w:r>
      <w:r w:rsidRPr="00F611AA">
        <w:rPr>
          <w:rFonts w:eastAsia="標楷體"/>
        </w:rPr>
        <w:t>公司的重點產品線之一，涵蓋保濕、抗老、美白、防曬等多種護膚需求。</w:t>
      </w:r>
      <w:r w:rsidRPr="00F611AA">
        <w:rPr>
          <w:rFonts w:eastAsia="標楷體"/>
        </w:rPr>
        <w:t xml:space="preserve"> </w:t>
      </w:r>
      <w:r w:rsidRPr="00F611AA">
        <w:rPr>
          <w:rFonts w:eastAsia="標楷體"/>
        </w:rPr>
        <w:t>產品以高效成分和創新技術為賣點，適合</w:t>
      </w:r>
      <w:proofErr w:type="gramStart"/>
      <w:r w:rsidRPr="00F611AA">
        <w:rPr>
          <w:rFonts w:eastAsia="標楷體"/>
        </w:rPr>
        <w:t>各類膚</w:t>
      </w:r>
      <w:proofErr w:type="gramEnd"/>
      <w:r w:rsidRPr="00F611AA">
        <w:rPr>
          <w:rFonts w:eastAsia="標楷體"/>
        </w:rPr>
        <w:t>質。客群性別比例為女性</w:t>
      </w:r>
      <w:r w:rsidRPr="00F611AA">
        <w:rPr>
          <w:rFonts w:eastAsia="標楷體"/>
        </w:rPr>
        <w:t>75%</w:t>
      </w:r>
      <w:r w:rsidRPr="00F611AA">
        <w:rPr>
          <w:rFonts w:eastAsia="標楷體"/>
        </w:rPr>
        <w:t>，男性</w:t>
      </w:r>
      <w:r w:rsidRPr="00F611AA">
        <w:rPr>
          <w:rFonts w:eastAsia="標楷體"/>
        </w:rPr>
        <w:t>25%</w:t>
      </w:r>
      <w:r w:rsidRPr="00F611AA">
        <w:rPr>
          <w:rFonts w:eastAsia="標楷體"/>
        </w:rPr>
        <w:t>，</w:t>
      </w:r>
      <w:r w:rsidRPr="00F611AA">
        <w:rPr>
          <w:rFonts w:eastAsia="標楷體"/>
        </w:rPr>
        <w:t xml:space="preserve"> </w:t>
      </w:r>
      <w:r w:rsidRPr="00F611AA">
        <w:rPr>
          <w:rFonts w:eastAsia="標楷體"/>
        </w:rPr>
        <w:t>各年齡層及詳細特徵描述如下：</w:t>
      </w:r>
    </w:p>
    <w:p w14:paraId="4C9A272A" w14:textId="1A359896" w:rsidR="005053A5" w:rsidRPr="00F611AA" w:rsidRDefault="005053A5" w:rsidP="00F611AA">
      <w:pPr>
        <w:pStyle w:val="ae"/>
        <w:numPr>
          <w:ilvl w:val="0"/>
          <w:numId w:val="23"/>
        </w:numPr>
        <w:spacing w:afterLines="50" w:after="180"/>
        <w:ind w:leftChars="0" w:left="993"/>
        <w:jc w:val="both"/>
        <w:rPr>
          <w:rFonts w:eastAsia="標楷體"/>
        </w:rPr>
      </w:pPr>
      <w:r w:rsidRPr="00F611AA">
        <w:rPr>
          <w:rFonts w:eastAsia="標楷體"/>
        </w:rPr>
        <w:t>18-22</w:t>
      </w:r>
      <w:r w:rsidRPr="00F611AA">
        <w:rPr>
          <w:rFonts w:eastAsia="標楷體"/>
        </w:rPr>
        <w:t>歲</w:t>
      </w:r>
      <w:proofErr w:type="gramStart"/>
      <w:r w:rsidRPr="00F611AA">
        <w:rPr>
          <w:rFonts w:eastAsia="標楷體"/>
        </w:rPr>
        <w:t>佔</w:t>
      </w:r>
      <w:proofErr w:type="gramEnd"/>
      <w:r w:rsidRPr="00F611AA">
        <w:rPr>
          <w:rFonts w:eastAsia="標楷體"/>
        </w:rPr>
        <w:t>15%</w:t>
      </w:r>
      <w:r w:rsidRPr="00F611AA">
        <w:rPr>
          <w:rFonts w:eastAsia="標楷體"/>
        </w:rPr>
        <w:t>，主要是剛開始進入護膚階段的年輕人，偏好基礎保濕和</w:t>
      </w:r>
      <w:proofErr w:type="gramStart"/>
      <w:r w:rsidRPr="00F611AA">
        <w:rPr>
          <w:rFonts w:eastAsia="標楷體"/>
        </w:rPr>
        <w:t>控</w:t>
      </w:r>
      <w:proofErr w:type="gramEnd"/>
      <w:r w:rsidRPr="00F611AA">
        <w:rPr>
          <w:rFonts w:eastAsia="標楷體"/>
        </w:rPr>
        <w:t>油產品，重視產品的舒適性和親和力。</w:t>
      </w:r>
      <w:r w:rsidRPr="00F611AA">
        <w:rPr>
          <w:rFonts w:eastAsia="標楷體"/>
        </w:rPr>
        <w:t xml:space="preserve"> </w:t>
      </w:r>
    </w:p>
    <w:p w14:paraId="6B5911B2" w14:textId="3D3A53AA" w:rsidR="005053A5" w:rsidRPr="00F611AA" w:rsidRDefault="005053A5" w:rsidP="00F611AA">
      <w:pPr>
        <w:pStyle w:val="ae"/>
        <w:numPr>
          <w:ilvl w:val="0"/>
          <w:numId w:val="23"/>
        </w:numPr>
        <w:spacing w:afterLines="50" w:after="180"/>
        <w:ind w:leftChars="0" w:left="993"/>
        <w:jc w:val="both"/>
        <w:rPr>
          <w:rFonts w:eastAsia="標楷體"/>
        </w:rPr>
      </w:pPr>
      <w:r w:rsidRPr="00F611AA">
        <w:rPr>
          <w:rFonts w:eastAsia="標楷體"/>
        </w:rPr>
        <w:t>23-28</w:t>
      </w:r>
      <w:r w:rsidRPr="00F611AA">
        <w:rPr>
          <w:rFonts w:eastAsia="標楷體"/>
        </w:rPr>
        <w:t>歲</w:t>
      </w:r>
      <w:proofErr w:type="gramStart"/>
      <w:r w:rsidRPr="00F611AA">
        <w:rPr>
          <w:rFonts w:eastAsia="標楷體"/>
        </w:rPr>
        <w:t>佔</w:t>
      </w:r>
      <w:proofErr w:type="gramEnd"/>
      <w:r w:rsidRPr="00F611AA">
        <w:rPr>
          <w:rFonts w:eastAsia="標楷體"/>
        </w:rPr>
        <w:t>30%</w:t>
      </w:r>
      <w:r w:rsidRPr="00F611AA">
        <w:rPr>
          <w:rFonts w:eastAsia="標楷體"/>
        </w:rPr>
        <w:t>，消費者正處於護膚的關鍵期，注重產品的高效性和多功能性，對抗衰老和美白產品有較高需求。</w:t>
      </w:r>
      <w:r w:rsidRPr="00F611AA">
        <w:rPr>
          <w:rFonts w:eastAsia="標楷體"/>
        </w:rPr>
        <w:t xml:space="preserve"> </w:t>
      </w:r>
    </w:p>
    <w:p w14:paraId="051AA424" w14:textId="1042EDE1" w:rsidR="005053A5" w:rsidRPr="00F611AA" w:rsidRDefault="005053A5" w:rsidP="00F611AA">
      <w:pPr>
        <w:pStyle w:val="ae"/>
        <w:numPr>
          <w:ilvl w:val="0"/>
          <w:numId w:val="23"/>
        </w:numPr>
        <w:spacing w:afterLines="50" w:after="180"/>
        <w:ind w:leftChars="0" w:left="993"/>
        <w:jc w:val="both"/>
        <w:rPr>
          <w:rFonts w:eastAsia="標楷體"/>
        </w:rPr>
      </w:pPr>
      <w:r w:rsidRPr="00F611AA">
        <w:rPr>
          <w:rFonts w:eastAsia="標楷體"/>
        </w:rPr>
        <w:t>29-36</w:t>
      </w:r>
      <w:r w:rsidRPr="00F611AA">
        <w:rPr>
          <w:rFonts w:eastAsia="標楷體"/>
        </w:rPr>
        <w:t>歲</w:t>
      </w:r>
      <w:proofErr w:type="gramStart"/>
      <w:r w:rsidRPr="00F611AA">
        <w:rPr>
          <w:rFonts w:eastAsia="標楷體"/>
        </w:rPr>
        <w:t>佔</w:t>
      </w:r>
      <w:proofErr w:type="gramEnd"/>
      <w:r w:rsidRPr="00F611AA">
        <w:rPr>
          <w:rFonts w:eastAsia="標楷體"/>
        </w:rPr>
        <w:t>35%</w:t>
      </w:r>
      <w:r w:rsidRPr="00F611AA">
        <w:rPr>
          <w:rFonts w:eastAsia="標楷體"/>
        </w:rPr>
        <w:t>，這部分客</w:t>
      </w:r>
      <w:proofErr w:type="gramStart"/>
      <w:r w:rsidRPr="00F611AA">
        <w:rPr>
          <w:rFonts w:eastAsia="標楷體"/>
        </w:rPr>
        <w:t>群對護</w:t>
      </w:r>
      <w:proofErr w:type="gramEnd"/>
      <w:r w:rsidRPr="00F611AA">
        <w:rPr>
          <w:rFonts w:eastAsia="標楷體"/>
        </w:rPr>
        <w:t>膚品的需求多樣化，注重產品的效果和成分，願意為優質產品支付更高價格，關注皮膚問題的解決。</w:t>
      </w:r>
      <w:r w:rsidRPr="00F611AA">
        <w:rPr>
          <w:rFonts w:eastAsia="標楷體"/>
        </w:rPr>
        <w:t xml:space="preserve"> </w:t>
      </w:r>
    </w:p>
    <w:p w14:paraId="4CDA3FF3" w14:textId="2A9FCEBF" w:rsidR="005053A5" w:rsidRPr="00F611AA" w:rsidRDefault="005053A5" w:rsidP="00F611AA">
      <w:pPr>
        <w:pStyle w:val="ae"/>
        <w:numPr>
          <w:ilvl w:val="0"/>
          <w:numId w:val="23"/>
        </w:numPr>
        <w:spacing w:afterLines="50" w:after="180"/>
        <w:ind w:leftChars="0" w:left="993"/>
        <w:jc w:val="both"/>
        <w:rPr>
          <w:rFonts w:eastAsia="標楷體"/>
        </w:rPr>
      </w:pPr>
      <w:r w:rsidRPr="00F611AA">
        <w:rPr>
          <w:rFonts w:eastAsia="標楷體"/>
        </w:rPr>
        <w:t>37-45</w:t>
      </w:r>
      <w:r w:rsidRPr="00F611AA">
        <w:rPr>
          <w:rFonts w:eastAsia="標楷體"/>
        </w:rPr>
        <w:t>歲</w:t>
      </w:r>
      <w:proofErr w:type="gramStart"/>
      <w:r w:rsidRPr="00F611AA">
        <w:rPr>
          <w:rFonts w:eastAsia="標楷體"/>
        </w:rPr>
        <w:t>佔</w:t>
      </w:r>
      <w:proofErr w:type="gramEnd"/>
      <w:r w:rsidRPr="00F611AA">
        <w:rPr>
          <w:rFonts w:eastAsia="標楷體"/>
        </w:rPr>
        <w:t>20%</w:t>
      </w:r>
      <w:r w:rsidRPr="00F611AA">
        <w:rPr>
          <w:rFonts w:eastAsia="標楷體"/>
        </w:rPr>
        <w:t>，主要為成熟職場人士或家庭主婦，偏好高效的護膚產品來對抗衰老和維持</w:t>
      </w:r>
      <w:proofErr w:type="gramStart"/>
      <w:r w:rsidRPr="00F611AA">
        <w:rPr>
          <w:rFonts w:eastAsia="標楷體"/>
        </w:rPr>
        <w:t>健康</w:t>
      </w:r>
      <w:proofErr w:type="gramEnd"/>
      <w:r w:rsidRPr="00F611AA">
        <w:rPr>
          <w:rFonts w:eastAsia="標楷體"/>
        </w:rPr>
        <w:t>膚質，對品牌誠信度有較高要求。</w:t>
      </w:r>
    </w:p>
    <w:p w14:paraId="0428414A" w14:textId="63528020" w:rsidR="005053A5" w:rsidRPr="00F611AA" w:rsidRDefault="005053A5" w:rsidP="005053A5">
      <w:pPr>
        <w:spacing w:afterLines="50" w:after="180"/>
        <w:jc w:val="both"/>
        <w:rPr>
          <w:rFonts w:eastAsia="標楷體"/>
        </w:rPr>
      </w:pPr>
      <w:r w:rsidRPr="00F611AA">
        <w:rPr>
          <w:rFonts w:eastAsia="標楷體" w:hint="eastAsia"/>
        </w:rPr>
        <w:t>三</w:t>
      </w:r>
      <w:r w:rsidRPr="00F611AA">
        <w:rPr>
          <w:rFonts w:eastAsia="標楷體"/>
        </w:rPr>
        <w:t>、彩妝產品線</w:t>
      </w:r>
      <w:r w:rsidRPr="00F611AA">
        <w:rPr>
          <w:rFonts w:eastAsia="標楷體"/>
        </w:rPr>
        <w:t xml:space="preserve"> </w:t>
      </w:r>
    </w:p>
    <w:p w14:paraId="641EFA64" w14:textId="0CC0CF47" w:rsidR="005053A5" w:rsidRPr="00F611AA" w:rsidRDefault="005053A5" w:rsidP="00F611AA">
      <w:pPr>
        <w:spacing w:afterLines="50" w:after="180"/>
        <w:ind w:firstLineChars="200" w:firstLine="480"/>
        <w:jc w:val="both"/>
        <w:rPr>
          <w:rFonts w:eastAsia="標楷體"/>
        </w:rPr>
      </w:pPr>
      <w:r w:rsidRPr="00F611AA">
        <w:rPr>
          <w:rFonts w:eastAsia="標楷體"/>
        </w:rPr>
        <w:t>彩妝類商品屬於</w:t>
      </w:r>
      <w:r w:rsidRPr="00F611AA">
        <w:rPr>
          <w:rFonts w:eastAsia="標楷體"/>
        </w:rPr>
        <w:t>X</w:t>
      </w:r>
      <w:r w:rsidRPr="00F611AA">
        <w:rPr>
          <w:rFonts w:eastAsia="標楷體"/>
        </w:rPr>
        <w:t>公司最主要的核心業務，產品線包括唇膏、眼影、粉底、腮紅等，提供多種色彩和質地選擇，滿足不同風格和場合的需求。客群性別比例為女性</w:t>
      </w:r>
      <w:r w:rsidRPr="00F611AA">
        <w:rPr>
          <w:rFonts w:eastAsia="標楷體"/>
        </w:rPr>
        <w:t>90%</w:t>
      </w:r>
      <w:r w:rsidRPr="00F611AA">
        <w:rPr>
          <w:rFonts w:eastAsia="標楷體"/>
        </w:rPr>
        <w:t>，男性</w:t>
      </w:r>
      <w:r w:rsidRPr="00F611AA">
        <w:rPr>
          <w:rFonts w:eastAsia="標楷體"/>
        </w:rPr>
        <w:t>10%</w:t>
      </w:r>
      <w:r w:rsidRPr="00F611AA">
        <w:rPr>
          <w:rFonts w:eastAsia="標楷體"/>
        </w:rPr>
        <w:t>，各年齡層及詳細特徵描述如下：</w:t>
      </w:r>
      <w:r w:rsidRPr="00F611AA">
        <w:rPr>
          <w:rFonts w:eastAsia="標楷體"/>
        </w:rPr>
        <w:t xml:space="preserve"> </w:t>
      </w:r>
    </w:p>
    <w:p w14:paraId="167A4AF4" w14:textId="3300CE01" w:rsidR="005053A5" w:rsidRPr="00F611AA" w:rsidRDefault="005053A5" w:rsidP="00F611AA">
      <w:pPr>
        <w:pStyle w:val="ae"/>
        <w:numPr>
          <w:ilvl w:val="0"/>
          <w:numId w:val="24"/>
        </w:numPr>
        <w:spacing w:afterLines="50" w:after="180"/>
        <w:ind w:leftChars="0" w:left="993"/>
        <w:jc w:val="both"/>
        <w:rPr>
          <w:rFonts w:eastAsia="標楷體"/>
        </w:rPr>
      </w:pPr>
      <w:r w:rsidRPr="00F611AA">
        <w:rPr>
          <w:rFonts w:eastAsia="標楷體"/>
        </w:rPr>
        <w:t>20-25</w:t>
      </w:r>
      <w:r w:rsidRPr="00F611AA">
        <w:rPr>
          <w:rFonts w:eastAsia="標楷體"/>
        </w:rPr>
        <w:t>歲</w:t>
      </w:r>
      <w:proofErr w:type="gramStart"/>
      <w:r w:rsidRPr="00F611AA">
        <w:rPr>
          <w:rFonts w:eastAsia="標楷體"/>
        </w:rPr>
        <w:t>佔</w:t>
      </w:r>
      <w:proofErr w:type="gramEnd"/>
      <w:r w:rsidRPr="00F611AA">
        <w:rPr>
          <w:rFonts w:eastAsia="標楷體"/>
        </w:rPr>
        <w:t>25%</w:t>
      </w:r>
      <w:r w:rsidRPr="00F611AA">
        <w:rPr>
          <w:rFonts w:eastAsia="標楷體"/>
        </w:rPr>
        <w:t>，多為年輕學生或剛入職場的年輕女性，喜愛嘗試</w:t>
      </w:r>
      <w:proofErr w:type="gramStart"/>
      <w:r w:rsidRPr="00F611AA">
        <w:rPr>
          <w:rFonts w:eastAsia="標楷體"/>
        </w:rPr>
        <w:t>新色號</w:t>
      </w:r>
      <w:proofErr w:type="gramEnd"/>
      <w:r w:rsidRPr="00F611AA">
        <w:rPr>
          <w:rFonts w:eastAsia="標楷體"/>
        </w:rPr>
        <w:t>和創新的彩妝產品，注重產品的時尚性和性價比。</w:t>
      </w:r>
      <w:r w:rsidRPr="00F611AA">
        <w:rPr>
          <w:rFonts w:eastAsia="標楷體"/>
        </w:rPr>
        <w:t xml:space="preserve"> </w:t>
      </w:r>
    </w:p>
    <w:p w14:paraId="5DADF482" w14:textId="6A6B08C6" w:rsidR="005053A5" w:rsidRPr="00F611AA" w:rsidRDefault="005053A5" w:rsidP="00F611AA">
      <w:pPr>
        <w:pStyle w:val="ae"/>
        <w:numPr>
          <w:ilvl w:val="0"/>
          <w:numId w:val="24"/>
        </w:numPr>
        <w:spacing w:afterLines="50" w:after="180"/>
        <w:ind w:leftChars="0" w:left="993"/>
        <w:jc w:val="both"/>
        <w:rPr>
          <w:rFonts w:eastAsia="標楷體"/>
        </w:rPr>
      </w:pPr>
      <w:r w:rsidRPr="00F611AA">
        <w:rPr>
          <w:rFonts w:eastAsia="標楷體"/>
        </w:rPr>
        <w:t xml:space="preserve">26-34 </w:t>
      </w:r>
      <w:r w:rsidRPr="00F611AA">
        <w:rPr>
          <w:rFonts w:eastAsia="標楷體"/>
        </w:rPr>
        <w:t>歲</w:t>
      </w:r>
      <w:proofErr w:type="gramStart"/>
      <w:r w:rsidRPr="00F611AA">
        <w:rPr>
          <w:rFonts w:eastAsia="標楷體"/>
        </w:rPr>
        <w:t>佔</w:t>
      </w:r>
      <w:proofErr w:type="gramEnd"/>
      <w:r w:rsidRPr="00F611AA">
        <w:rPr>
          <w:rFonts w:eastAsia="標楷體"/>
        </w:rPr>
        <w:t xml:space="preserve"> 30%</w:t>
      </w:r>
      <w:r w:rsidRPr="00F611AA">
        <w:rPr>
          <w:rFonts w:eastAsia="標楷體"/>
        </w:rPr>
        <w:t>，這部分消費者關注彩妝的潮流和個性化，喜愛限量版和聯名款產品，頻繁關注社交媒體上的彩妝趨勢。</w:t>
      </w:r>
      <w:r w:rsidRPr="00F611AA">
        <w:rPr>
          <w:rFonts w:eastAsia="標楷體"/>
        </w:rPr>
        <w:t xml:space="preserve"> </w:t>
      </w:r>
    </w:p>
    <w:p w14:paraId="19A443B2" w14:textId="0CD8AF80" w:rsidR="005053A5" w:rsidRPr="00F611AA" w:rsidRDefault="005053A5" w:rsidP="00F611AA">
      <w:pPr>
        <w:pStyle w:val="ae"/>
        <w:numPr>
          <w:ilvl w:val="0"/>
          <w:numId w:val="24"/>
        </w:numPr>
        <w:spacing w:afterLines="50" w:after="180"/>
        <w:ind w:leftChars="0" w:left="993"/>
        <w:jc w:val="both"/>
        <w:rPr>
          <w:rFonts w:eastAsia="標楷體"/>
        </w:rPr>
      </w:pPr>
      <w:r w:rsidRPr="00F611AA">
        <w:rPr>
          <w:rFonts w:eastAsia="標楷體"/>
        </w:rPr>
        <w:t>35-46</w:t>
      </w:r>
      <w:r w:rsidRPr="00F611AA">
        <w:rPr>
          <w:rFonts w:eastAsia="標楷體"/>
        </w:rPr>
        <w:t>歲</w:t>
      </w:r>
      <w:proofErr w:type="gramStart"/>
      <w:r w:rsidRPr="00F611AA">
        <w:rPr>
          <w:rFonts w:eastAsia="標楷體"/>
        </w:rPr>
        <w:t>佔</w:t>
      </w:r>
      <w:proofErr w:type="gramEnd"/>
      <w:r w:rsidRPr="00F611AA">
        <w:rPr>
          <w:rFonts w:eastAsia="標楷體"/>
        </w:rPr>
        <w:t>20%</w:t>
      </w:r>
      <w:r w:rsidRPr="00F611AA">
        <w:rPr>
          <w:rFonts w:eastAsia="標楷體"/>
        </w:rPr>
        <w:t>，中年專業人士，對彩妝的質量和效果有較高要求，喜愛展示個人風</w:t>
      </w:r>
      <w:r w:rsidR="00F611AA" w:rsidRPr="00F611AA">
        <w:rPr>
          <w:rFonts w:eastAsia="標楷體"/>
        </w:rPr>
        <w:t>格並尋求嘗試不同品牌以尋找最適合自己的產品。</w:t>
      </w:r>
      <w:r w:rsidRPr="00F611AA">
        <w:rPr>
          <w:rFonts w:eastAsia="標楷體"/>
        </w:rPr>
        <w:t xml:space="preserve"> </w:t>
      </w:r>
    </w:p>
    <w:p w14:paraId="77B9A781" w14:textId="7E7BFA69" w:rsidR="005053A5" w:rsidRPr="00F611AA" w:rsidRDefault="005053A5" w:rsidP="00F611AA">
      <w:pPr>
        <w:pStyle w:val="ae"/>
        <w:numPr>
          <w:ilvl w:val="0"/>
          <w:numId w:val="24"/>
        </w:numPr>
        <w:spacing w:afterLines="50" w:after="180"/>
        <w:ind w:leftChars="0" w:left="993"/>
        <w:jc w:val="both"/>
        <w:rPr>
          <w:rFonts w:eastAsia="標楷體"/>
        </w:rPr>
      </w:pPr>
      <w:r w:rsidRPr="00F611AA">
        <w:rPr>
          <w:rFonts w:eastAsia="標楷體"/>
        </w:rPr>
        <w:t>47-55</w:t>
      </w:r>
      <w:r w:rsidRPr="00F611AA">
        <w:rPr>
          <w:rFonts w:eastAsia="標楷體"/>
        </w:rPr>
        <w:t>歲</w:t>
      </w:r>
      <w:proofErr w:type="gramStart"/>
      <w:r w:rsidRPr="00F611AA">
        <w:rPr>
          <w:rFonts w:eastAsia="標楷體"/>
        </w:rPr>
        <w:t>佔</w:t>
      </w:r>
      <w:proofErr w:type="gramEnd"/>
      <w:r w:rsidRPr="00F611AA">
        <w:rPr>
          <w:rFonts w:eastAsia="標楷體"/>
        </w:rPr>
        <w:t>25%</w:t>
      </w:r>
      <w:r w:rsidRPr="00F611AA">
        <w:rPr>
          <w:rFonts w:eastAsia="標楷體"/>
        </w:rPr>
        <w:t>，對彩妝產品有更高要求，喜歡</w:t>
      </w:r>
      <w:proofErr w:type="gramStart"/>
      <w:r w:rsidRPr="00F611AA">
        <w:rPr>
          <w:rFonts w:eastAsia="標楷體"/>
        </w:rPr>
        <w:t>具護膚與美妝</w:t>
      </w:r>
      <w:proofErr w:type="gramEnd"/>
      <w:r w:rsidRPr="00F611AA">
        <w:rPr>
          <w:rFonts w:eastAsia="標楷體"/>
        </w:rPr>
        <w:t>等多功能產品，注重產品的質感，通常尋找到自身熟悉與愛用的品牌與產品後黏著度較高。</w:t>
      </w:r>
    </w:p>
    <w:p w14:paraId="0A76407C" w14:textId="77777777" w:rsidR="00F611AA" w:rsidRPr="00F611AA" w:rsidRDefault="00F611AA" w:rsidP="005053A5">
      <w:pPr>
        <w:spacing w:afterLines="50" w:after="180"/>
        <w:jc w:val="both"/>
        <w:rPr>
          <w:rFonts w:eastAsia="標楷體"/>
          <w:b/>
          <w:sz w:val="28"/>
          <w:szCs w:val="28"/>
        </w:rPr>
      </w:pPr>
      <w:r w:rsidRPr="00F611AA">
        <w:rPr>
          <w:rFonts w:eastAsia="標楷體"/>
          <w:b/>
          <w:sz w:val="28"/>
          <w:szCs w:val="28"/>
        </w:rPr>
        <w:lastRenderedPageBreak/>
        <w:t>伍、</w:t>
      </w:r>
      <w:r w:rsidRPr="00F611AA">
        <w:rPr>
          <w:rFonts w:eastAsia="標楷體"/>
          <w:b/>
          <w:sz w:val="28"/>
          <w:szCs w:val="28"/>
        </w:rPr>
        <w:t xml:space="preserve"> </w:t>
      </w:r>
      <w:r w:rsidRPr="00F611AA">
        <w:rPr>
          <w:rFonts w:eastAsia="標楷體"/>
          <w:b/>
          <w:sz w:val="28"/>
          <w:szCs w:val="28"/>
        </w:rPr>
        <w:t>品牌行銷計畫</w:t>
      </w:r>
      <w:r w:rsidRPr="00F611AA">
        <w:rPr>
          <w:rFonts w:eastAsia="標楷體"/>
          <w:b/>
          <w:sz w:val="28"/>
          <w:szCs w:val="28"/>
        </w:rPr>
        <w:t xml:space="preserve"> </w:t>
      </w:r>
    </w:p>
    <w:p w14:paraId="46EC3996" w14:textId="77777777" w:rsidR="00F611AA" w:rsidRPr="00F611AA" w:rsidRDefault="00F611AA" w:rsidP="00F611AA">
      <w:pPr>
        <w:spacing w:afterLines="50" w:after="180"/>
        <w:ind w:firstLineChars="200" w:firstLine="480"/>
        <w:jc w:val="both"/>
        <w:rPr>
          <w:rFonts w:eastAsia="標楷體"/>
        </w:rPr>
      </w:pPr>
      <w:r w:rsidRPr="00F611AA">
        <w:rPr>
          <w:rFonts w:eastAsia="標楷體"/>
        </w:rPr>
        <w:t>為因應</w:t>
      </w:r>
      <w:r w:rsidRPr="00F611AA">
        <w:rPr>
          <w:rFonts w:eastAsia="標楷體"/>
        </w:rPr>
        <w:t>X</w:t>
      </w:r>
      <w:r w:rsidRPr="00F611AA">
        <w:rPr>
          <w:rFonts w:eastAsia="標楷體"/>
        </w:rPr>
        <w:t>公司未來中長期的營運戰略規劃與品牌拓展計劃，有關單位詳細制定幾項產品</w:t>
      </w:r>
      <w:r w:rsidRPr="00F611AA">
        <w:rPr>
          <w:rFonts w:eastAsia="標楷體"/>
        </w:rPr>
        <w:t xml:space="preserve"> </w:t>
      </w:r>
      <w:r w:rsidRPr="00F611AA">
        <w:rPr>
          <w:rFonts w:eastAsia="標楷體"/>
        </w:rPr>
        <w:t>及品牌行銷推廣計畫，這些計畫涵蓋了不同的推廣管道，包括舉辦實體活動、經營社群網站、</w:t>
      </w:r>
      <w:r w:rsidRPr="00F611AA">
        <w:rPr>
          <w:rFonts w:eastAsia="標楷體"/>
        </w:rPr>
        <w:t xml:space="preserve"> </w:t>
      </w:r>
      <w:r w:rsidRPr="00F611AA">
        <w:rPr>
          <w:rFonts w:eastAsia="標楷體"/>
        </w:rPr>
        <w:t>經營影音自媒體平台等。</w:t>
      </w:r>
      <w:r w:rsidRPr="00F611AA">
        <w:rPr>
          <w:rFonts w:eastAsia="標楷體"/>
        </w:rPr>
        <w:t xml:space="preserve"> </w:t>
      </w:r>
    </w:p>
    <w:p w14:paraId="332B5D55" w14:textId="6A4DC422" w:rsidR="00F611AA" w:rsidRPr="00F611AA" w:rsidRDefault="00F611AA" w:rsidP="00F611AA">
      <w:pPr>
        <w:pStyle w:val="ae"/>
        <w:numPr>
          <w:ilvl w:val="0"/>
          <w:numId w:val="25"/>
        </w:numPr>
        <w:spacing w:afterLines="50" w:after="180"/>
        <w:ind w:leftChars="0"/>
        <w:jc w:val="both"/>
        <w:rPr>
          <w:rFonts w:eastAsia="標楷體"/>
        </w:rPr>
      </w:pPr>
      <w:r w:rsidRPr="00F611AA">
        <w:rPr>
          <w:rFonts w:eastAsia="標楷體"/>
        </w:rPr>
        <w:t>「</w:t>
      </w:r>
      <w:r w:rsidRPr="00F611AA">
        <w:rPr>
          <w:rFonts w:eastAsia="標楷體"/>
        </w:rPr>
        <w:t>X</w:t>
      </w:r>
      <w:r w:rsidRPr="00F611AA">
        <w:rPr>
          <w:rFonts w:eastAsia="標楷體"/>
        </w:rPr>
        <w:t>彩妝</w:t>
      </w:r>
      <w:proofErr w:type="gramStart"/>
      <w:r w:rsidRPr="00F611AA">
        <w:rPr>
          <w:rFonts w:eastAsia="標楷體"/>
        </w:rPr>
        <w:t>·</w:t>
      </w:r>
      <w:proofErr w:type="gramEnd"/>
      <w:r w:rsidRPr="00F611AA">
        <w:rPr>
          <w:rFonts w:eastAsia="標楷體"/>
        </w:rPr>
        <w:t>色彩繽紛」新品發佈會</w:t>
      </w:r>
      <w:r w:rsidRPr="00F611AA">
        <w:rPr>
          <w:rFonts w:eastAsia="標楷體"/>
        </w:rPr>
        <w:t xml:space="preserve"> </w:t>
      </w:r>
    </w:p>
    <w:p w14:paraId="13F5EFA8" w14:textId="541B1D38" w:rsidR="00F611AA" w:rsidRPr="00F611AA" w:rsidRDefault="00F611AA" w:rsidP="00F611AA">
      <w:pPr>
        <w:pStyle w:val="ae"/>
        <w:numPr>
          <w:ilvl w:val="0"/>
          <w:numId w:val="26"/>
        </w:numPr>
        <w:spacing w:afterLines="50" w:after="180"/>
        <w:ind w:leftChars="0" w:left="993"/>
        <w:jc w:val="both"/>
        <w:rPr>
          <w:rFonts w:eastAsia="標楷體"/>
        </w:rPr>
      </w:pPr>
      <w:r w:rsidRPr="00F611AA">
        <w:rPr>
          <w:rFonts w:eastAsia="標楷體"/>
          <w:b/>
        </w:rPr>
        <w:t>計畫目標：</w:t>
      </w:r>
      <w:r w:rsidRPr="00F611AA">
        <w:rPr>
          <w:rFonts w:eastAsia="標楷體"/>
        </w:rPr>
        <w:t>舉辦彩妝新品實體發佈會活動，並廣邀各媒體、</w:t>
      </w:r>
      <w:proofErr w:type="gramStart"/>
      <w:r w:rsidRPr="00F611AA">
        <w:rPr>
          <w:rFonts w:eastAsia="標楷體"/>
        </w:rPr>
        <w:t>美妝博主</w:t>
      </w:r>
      <w:proofErr w:type="gramEnd"/>
      <w:r w:rsidRPr="00F611AA">
        <w:rPr>
          <w:rFonts w:eastAsia="標楷體"/>
        </w:rPr>
        <w:t>、</w:t>
      </w:r>
      <w:proofErr w:type="gramStart"/>
      <w:r w:rsidRPr="00F611AA">
        <w:rPr>
          <w:rFonts w:eastAsia="標楷體"/>
        </w:rPr>
        <w:t>網紅</w:t>
      </w:r>
      <w:proofErr w:type="gramEnd"/>
      <w:r w:rsidRPr="00F611AA">
        <w:rPr>
          <w:rFonts w:eastAsia="標楷體"/>
        </w:rPr>
        <w:t>和目標消費者參與品牌推廣活動，藉此提升</w:t>
      </w:r>
      <w:r w:rsidRPr="00F611AA">
        <w:rPr>
          <w:rFonts w:eastAsia="標楷體"/>
        </w:rPr>
        <w:t>X</w:t>
      </w:r>
      <w:r w:rsidRPr="00F611AA">
        <w:rPr>
          <w:rFonts w:eastAsia="標楷體"/>
        </w:rPr>
        <w:t>公司新系列彩妝產品的曝光度與知名度，並</w:t>
      </w:r>
      <w:r w:rsidRPr="00F611AA">
        <w:rPr>
          <w:rFonts w:eastAsia="標楷體"/>
        </w:rPr>
        <w:t xml:space="preserve"> </w:t>
      </w:r>
      <w:r w:rsidRPr="00F611AA">
        <w:rPr>
          <w:rFonts w:eastAsia="標楷體"/>
        </w:rPr>
        <w:t>吸引更多人關注品牌與提升產品的銷售。</w:t>
      </w:r>
      <w:r w:rsidRPr="00F611AA">
        <w:rPr>
          <w:rFonts w:eastAsia="標楷體"/>
        </w:rPr>
        <w:t xml:space="preserve"> </w:t>
      </w:r>
    </w:p>
    <w:p w14:paraId="224D84FE" w14:textId="2C3E4172" w:rsidR="00F611AA" w:rsidRPr="00F611AA" w:rsidRDefault="00F611AA" w:rsidP="00F611AA">
      <w:pPr>
        <w:pStyle w:val="ae"/>
        <w:numPr>
          <w:ilvl w:val="0"/>
          <w:numId w:val="26"/>
        </w:numPr>
        <w:spacing w:afterLines="50" w:after="180"/>
        <w:ind w:leftChars="0" w:left="993"/>
        <w:jc w:val="both"/>
        <w:rPr>
          <w:rFonts w:eastAsia="標楷體"/>
        </w:rPr>
      </w:pPr>
      <w:r w:rsidRPr="00F611AA">
        <w:rPr>
          <w:rFonts w:eastAsia="標楷體"/>
          <w:b/>
        </w:rPr>
        <w:t>推廣管道：</w:t>
      </w:r>
      <w:r w:rsidRPr="00F611AA">
        <w:rPr>
          <w:rFonts w:eastAsia="標楷體"/>
        </w:rPr>
        <w:t>實體活動、社群網站、影音自媒體平台。</w:t>
      </w:r>
      <w:r w:rsidRPr="00F611AA">
        <w:rPr>
          <w:rFonts w:eastAsia="標楷體"/>
        </w:rPr>
        <w:t xml:space="preserve"> </w:t>
      </w:r>
    </w:p>
    <w:p w14:paraId="17B75F2A" w14:textId="5FB319F0" w:rsidR="00F611AA" w:rsidRPr="00F611AA" w:rsidRDefault="00F611AA" w:rsidP="00F611AA">
      <w:pPr>
        <w:pStyle w:val="ae"/>
        <w:numPr>
          <w:ilvl w:val="0"/>
          <w:numId w:val="26"/>
        </w:numPr>
        <w:spacing w:afterLines="50" w:after="180"/>
        <w:ind w:leftChars="0" w:left="993"/>
        <w:jc w:val="both"/>
        <w:rPr>
          <w:rFonts w:eastAsia="標楷體"/>
        </w:rPr>
      </w:pPr>
      <w:r w:rsidRPr="00F611AA">
        <w:rPr>
          <w:rFonts w:eastAsia="標楷體"/>
          <w:b/>
        </w:rPr>
        <w:t>活動內容：</w:t>
      </w:r>
      <w:r w:rsidRPr="00F611AA">
        <w:rPr>
          <w:rFonts w:eastAsia="標楷體"/>
        </w:rPr>
        <w:t>於實體大型會場舉辦</w:t>
      </w:r>
      <w:r w:rsidRPr="00F611AA">
        <w:rPr>
          <w:rFonts w:eastAsia="標楷體"/>
        </w:rPr>
        <w:t>X</w:t>
      </w:r>
      <w:r w:rsidRPr="00F611AA">
        <w:rPr>
          <w:rFonts w:eastAsia="標楷體"/>
        </w:rPr>
        <w:t>公司彩妝新品的現場展示、試用與販售，並在活動期間舉辦彩妝</w:t>
      </w:r>
      <w:proofErr w:type="gramStart"/>
      <w:r w:rsidRPr="00F611AA">
        <w:rPr>
          <w:rFonts w:eastAsia="標楷體"/>
        </w:rPr>
        <w:t>工作坊與安排</w:t>
      </w:r>
      <w:proofErr w:type="gramEnd"/>
      <w:r w:rsidRPr="00F611AA">
        <w:rPr>
          <w:rFonts w:eastAsia="標楷體"/>
        </w:rPr>
        <w:t>時尚彩妝</w:t>
      </w:r>
      <w:proofErr w:type="gramStart"/>
      <w:r w:rsidRPr="00F611AA">
        <w:rPr>
          <w:rFonts w:eastAsia="標楷體"/>
        </w:rPr>
        <w:t>模特</w:t>
      </w:r>
      <w:proofErr w:type="gramEnd"/>
      <w:r w:rsidRPr="00F611AA">
        <w:rPr>
          <w:rFonts w:eastAsia="標楷體"/>
        </w:rPr>
        <w:t>走秀，以及邀請知名</w:t>
      </w:r>
      <w:proofErr w:type="gramStart"/>
      <w:r w:rsidRPr="00F611AA">
        <w:rPr>
          <w:rFonts w:eastAsia="標楷體"/>
        </w:rPr>
        <w:t>美妝博</w:t>
      </w:r>
      <w:proofErr w:type="gramEnd"/>
      <w:r w:rsidRPr="00F611AA">
        <w:rPr>
          <w:rFonts w:eastAsia="標楷體"/>
        </w:rPr>
        <w:t>主與</w:t>
      </w:r>
      <w:proofErr w:type="gramStart"/>
      <w:r w:rsidRPr="00F611AA">
        <w:rPr>
          <w:rFonts w:eastAsia="標楷體"/>
        </w:rPr>
        <w:t>網紅</w:t>
      </w:r>
      <w:proofErr w:type="gramEnd"/>
      <w:r w:rsidRPr="00F611AA">
        <w:rPr>
          <w:rFonts w:eastAsia="標楷體"/>
        </w:rPr>
        <w:t>親</w:t>
      </w:r>
      <w:r w:rsidRPr="00F611AA">
        <w:rPr>
          <w:rFonts w:eastAsia="標楷體"/>
        </w:rPr>
        <w:t xml:space="preserve"> </w:t>
      </w:r>
      <w:r w:rsidRPr="00F611AA">
        <w:rPr>
          <w:rFonts w:eastAsia="標楷體"/>
        </w:rPr>
        <w:t>臨現場與消費者進行互動並分享產品體驗。</w:t>
      </w:r>
      <w:r w:rsidRPr="00F611AA">
        <w:rPr>
          <w:rFonts w:eastAsia="標楷體"/>
        </w:rPr>
        <w:t xml:space="preserve"> </w:t>
      </w:r>
    </w:p>
    <w:p w14:paraId="04C61BD3" w14:textId="6F8A4ABA" w:rsidR="00F611AA" w:rsidRPr="00F611AA" w:rsidRDefault="00F611AA" w:rsidP="00F611AA">
      <w:pPr>
        <w:pStyle w:val="ae"/>
        <w:numPr>
          <w:ilvl w:val="0"/>
          <w:numId w:val="26"/>
        </w:numPr>
        <w:spacing w:afterLines="50" w:after="180"/>
        <w:ind w:leftChars="0" w:left="993"/>
        <w:jc w:val="both"/>
        <w:rPr>
          <w:rFonts w:eastAsia="標楷體"/>
        </w:rPr>
      </w:pPr>
      <w:r w:rsidRPr="00F611AA">
        <w:rPr>
          <w:rFonts w:eastAsia="標楷體"/>
          <w:b/>
        </w:rPr>
        <w:t>活動邀請對象：</w:t>
      </w:r>
      <w:r w:rsidRPr="00F611AA">
        <w:rPr>
          <w:rFonts w:eastAsia="標楷體"/>
        </w:rPr>
        <w:t>美妝媒體、時尚雜誌編輯、知名</w:t>
      </w:r>
      <w:proofErr w:type="gramStart"/>
      <w:r w:rsidRPr="00F611AA">
        <w:rPr>
          <w:rFonts w:eastAsia="標楷體"/>
        </w:rPr>
        <w:t>美妝博主</w:t>
      </w:r>
      <w:proofErr w:type="gramEnd"/>
      <w:r w:rsidRPr="00F611AA">
        <w:rPr>
          <w:rFonts w:eastAsia="標楷體"/>
        </w:rPr>
        <w:t>、品牌粉絲和</w:t>
      </w:r>
      <w:r w:rsidRPr="00F611AA">
        <w:rPr>
          <w:rFonts w:eastAsia="標楷體"/>
        </w:rPr>
        <w:t>VIP</w:t>
      </w:r>
      <w:r w:rsidRPr="00F611AA">
        <w:rPr>
          <w:rFonts w:eastAsia="標楷體"/>
        </w:rPr>
        <w:t>客戶。</w:t>
      </w:r>
      <w:r w:rsidRPr="00F611AA">
        <w:rPr>
          <w:rFonts w:eastAsia="標楷體"/>
        </w:rPr>
        <w:t xml:space="preserve"> </w:t>
      </w:r>
    </w:p>
    <w:p w14:paraId="5E63C0D4" w14:textId="15905B94" w:rsidR="005053A5" w:rsidRPr="00F611AA" w:rsidRDefault="00F611AA" w:rsidP="00F611AA">
      <w:pPr>
        <w:pStyle w:val="ae"/>
        <w:numPr>
          <w:ilvl w:val="0"/>
          <w:numId w:val="26"/>
        </w:numPr>
        <w:spacing w:afterLines="50" w:after="180"/>
        <w:ind w:leftChars="0" w:left="993"/>
        <w:jc w:val="both"/>
        <w:rPr>
          <w:rFonts w:eastAsia="標楷體"/>
        </w:rPr>
      </w:pPr>
      <w:r w:rsidRPr="00F611AA">
        <w:rPr>
          <w:rFonts w:eastAsia="標楷體"/>
          <w:b/>
        </w:rPr>
        <w:t>成本預算：</w:t>
      </w:r>
      <w:r w:rsidRPr="00F611AA">
        <w:rPr>
          <w:rFonts w:eastAsia="標楷體"/>
        </w:rPr>
        <w:t>本計畫預計投入</w:t>
      </w:r>
      <w:r w:rsidRPr="00F611AA">
        <w:rPr>
          <w:rFonts w:eastAsia="標楷體"/>
        </w:rPr>
        <w:t>50</w:t>
      </w:r>
      <w:r w:rsidRPr="00F611AA">
        <w:rPr>
          <w:rFonts w:eastAsia="標楷體"/>
        </w:rPr>
        <w:t>萬新台幣用於租用台北市一家高端酒店宴會廳作為場地。活動佈置與設計方面，舞台搭建的費用預計為</w:t>
      </w:r>
      <w:r w:rsidRPr="00F611AA">
        <w:rPr>
          <w:rFonts w:eastAsia="標楷體"/>
        </w:rPr>
        <w:t>10</w:t>
      </w:r>
      <w:r w:rsidRPr="00F611AA">
        <w:rPr>
          <w:rFonts w:eastAsia="標楷體"/>
        </w:rPr>
        <w:t>萬新台幣，並預計租借</w:t>
      </w:r>
      <w:r w:rsidRPr="00F611AA">
        <w:rPr>
          <w:rFonts w:eastAsia="標楷體"/>
        </w:rPr>
        <w:t>10</w:t>
      </w:r>
      <w:r w:rsidRPr="00F611AA">
        <w:rPr>
          <w:rFonts w:eastAsia="標楷體"/>
        </w:rPr>
        <w:t>台</w:t>
      </w:r>
      <w:r w:rsidRPr="00F611AA">
        <w:rPr>
          <w:rFonts w:eastAsia="標楷體"/>
        </w:rPr>
        <w:t xml:space="preserve"> LED</w:t>
      </w:r>
      <w:r w:rsidRPr="00F611AA">
        <w:rPr>
          <w:rFonts w:eastAsia="標楷體"/>
        </w:rPr>
        <w:t>舞台燈，每台</w:t>
      </w:r>
      <w:r w:rsidRPr="00F611AA">
        <w:rPr>
          <w:rFonts w:eastAsia="標楷體"/>
        </w:rPr>
        <w:t>2,000</w:t>
      </w:r>
      <w:r w:rsidRPr="00F611AA">
        <w:rPr>
          <w:rFonts w:eastAsia="標楷體"/>
        </w:rPr>
        <w:t>新台幣，以及</w:t>
      </w:r>
      <w:r w:rsidRPr="00F611AA">
        <w:rPr>
          <w:rFonts w:eastAsia="標楷體"/>
        </w:rPr>
        <w:t>2</w:t>
      </w:r>
      <w:r w:rsidRPr="00F611AA">
        <w:rPr>
          <w:rFonts w:eastAsia="標楷體"/>
        </w:rPr>
        <w:t>組專業舞台音響，每組</w:t>
      </w:r>
      <w:r w:rsidRPr="00F611AA">
        <w:rPr>
          <w:rFonts w:eastAsia="標楷體"/>
        </w:rPr>
        <w:t>15,000</w:t>
      </w:r>
      <w:r w:rsidRPr="00F611AA">
        <w:rPr>
          <w:rFonts w:eastAsia="標楷體"/>
        </w:rPr>
        <w:t>新台幣。另外還需聘請專業的現場燈光和音響技術人員共計</w:t>
      </w:r>
      <w:r w:rsidRPr="00F611AA">
        <w:rPr>
          <w:rFonts w:eastAsia="標楷體"/>
        </w:rPr>
        <w:t>6</w:t>
      </w:r>
      <w:r w:rsidRPr="00F611AA">
        <w:rPr>
          <w:rFonts w:eastAsia="標楷體"/>
        </w:rPr>
        <w:t>人，每人費用約</w:t>
      </w:r>
      <w:r w:rsidRPr="00F611AA">
        <w:rPr>
          <w:rFonts w:eastAsia="標楷體"/>
        </w:rPr>
        <w:t>5,000</w:t>
      </w:r>
      <w:r w:rsidRPr="00F611AA">
        <w:rPr>
          <w:rFonts w:eastAsia="標楷體"/>
        </w:rPr>
        <w:t>元。場地</w:t>
      </w:r>
      <w:r w:rsidRPr="00F611AA">
        <w:rPr>
          <w:rFonts w:eastAsia="標楷體"/>
        </w:rPr>
        <w:t xml:space="preserve"> </w:t>
      </w:r>
      <w:r w:rsidRPr="00F611AA">
        <w:rPr>
          <w:rFonts w:eastAsia="標楷體"/>
        </w:rPr>
        <w:t>佈置部分，品牌</w:t>
      </w:r>
      <w:proofErr w:type="gramStart"/>
      <w:r w:rsidRPr="00F611AA">
        <w:rPr>
          <w:rFonts w:eastAsia="標楷體"/>
        </w:rPr>
        <w:t>佈</w:t>
      </w:r>
      <w:proofErr w:type="gramEnd"/>
      <w:r w:rsidRPr="00F611AA">
        <w:rPr>
          <w:rFonts w:eastAsia="標楷體"/>
        </w:rPr>
        <w:t>旗預計數量為</w:t>
      </w:r>
      <w:r w:rsidRPr="00F611AA">
        <w:rPr>
          <w:rFonts w:eastAsia="標楷體"/>
        </w:rPr>
        <w:t>16</w:t>
      </w:r>
      <w:r w:rsidRPr="00F611AA">
        <w:rPr>
          <w:rFonts w:eastAsia="標楷體"/>
        </w:rPr>
        <w:t>支，單支佈旗製作成本為</w:t>
      </w:r>
      <w:r w:rsidRPr="00F611AA">
        <w:rPr>
          <w:rFonts w:eastAsia="標楷體"/>
        </w:rPr>
        <w:t>200</w:t>
      </w:r>
      <w:r w:rsidRPr="00F611AA">
        <w:rPr>
          <w:rFonts w:eastAsia="標楷體"/>
        </w:rPr>
        <w:t>新台幣。另外，貴</w:t>
      </w:r>
      <w:r w:rsidRPr="00F611AA">
        <w:rPr>
          <w:rFonts w:eastAsia="標楷體"/>
        </w:rPr>
        <w:t xml:space="preserve"> </w:t>
      </w:r>
      <w:r w:rsidRPr="00F611AA">
        <w:rPr>
          <w:rFonts w:eastAsia="標楷體"/>
        </w:rPr>
        <w:t>賓休息室和試用區之設置，桌子預計租賃</w:t>
      </w:r>
      <w:r w:rsidRPr="00F611AA">
        <w:rPr>
          <w:rFonts w:eastAsia="標楷體"/>
        </w:rPr>
        <w:t>20</w:t>
      </w:r>
      <w:r w:rsidRPr="00F611AA">
        <w:rPr>
          <w:rFonts w:eastAsia="標楷體"/>
        </w:rPr>
        <w:t>張，每張租借費用為</w:t>
      </w:r>
      <w:r w:rsidRPr="00F611AA">
        <w:rPr>
          <w:rFonts w:eastAsia="標楷體"/>
        </w:rPr>
        <w:t>300</w:t>
      </w:r>
      <w:r w:rsidRPr="00F611AA">
        <w:rPr>
          <w:rFonts w:eastAsia="標楷體"/>
        </w:rPr>
        <w:t>新台幣；椅子</w:t>
      </w:r>
      <w:r w:rsidRPr="00F611AA">
        <w:rPr>
          <w:rFonts w:eastAsia="標楷體"/>
        </w:rPr>
        <w:t xml:space="preserve"> </w:t>
      </w:r>
      <w:r w:rsidRPr="00F611AA">
        <w:rPr>
          <w:rFonts w:eastAsia="標楷體"/>
        </w:rPr>
        <w:t>則預計租賃</w:t>
      </w:r>
      <w:r w:rsidRPr="00F611AA">
        <w:rPr>
          <w:rFonts w:eastAsia="標楷體"/>
        </w:rPr>
        <w:t>60</w:t>
      </w:r>
      <w:r w:rsidRPr="00F611AA">
        <w:rPr>
          <w:rFonts w:eastAsia="標楷體"/>
        </w:rPr>
        <w:t>張，每張椅子租借費用為</w:t>
      </w:r>
      <w:r w:rsidRPr="00F611AA">
        <w:rPr>
          <w:rFonts w:eastAsia="標楷體"/>
        </w:rPr>
        <w:t>30</w:t>
      </w:r>
      <w:r w:rsidRPr="00F611AA">
        <w:rPr>
          <w:rFonts w:eastAsia="標楷體"/>
        </w:rPr>
        <w:t>新台幣，並預計聘用工讀生</w:t>
      </w:r>
      <w:r w:rsidRPr="00F611AA">
        <w:rPr>
          <w:rFonts w:eastAsia="標楷體"/>
        </w:rPr>
        <w:t>10</w:t>
      </w:r>
      <w:r w:rsidRPr="00F611AA">
        <w:rPr>
          <w:rFonts w:eastAsia="標楷體"/>
        </w:rPr>
        <w:t>人，每人</w:t>
      </w:r>
      <w:r w:rsidRPr="00F611AA">
        <w:rPr>
          <w:rFonts w:eastAsia="標楷體"/>
        </w:rPr>
        <w:t xml:space="preserve"> </w:t>
      </w:r>
      <w:r w:rsidRPr="00F611AA">
        <w:rPr>
          <w:rFonts w:eastAsia="標楷體"/>
        </w:rPr>
        <w:t>每小時</w:t>
      </w:r>
      <w:r w:rsidRPr="00F611AA">
        <w:rPr>
          <w:rFonts w:eastAsia="標楷體"/>
        </w:rPr>
        <w:t>300</w:t>
      </w:r>
      <w:r w:rsidRPr="00F611AA">
        <w:rPr>
          <w:rFonts w:eastAsia="標楷體"/>
        </w:rPr>
        <w:t>新台幣，工讀時數為</w:t>
      </w:r>
      <w:r w:rsidRPr="00F611AA">
        <w:rPr>
          <w:rFonts w:eastAsia="標楷體"/>
        </w:rPr>
        <w:t>6</w:t>
      </w:r>
      <w:r w:rsidRPr="00F611AA">
        <w:rPr>
          <w:rFonts w:eastAsia="標楷體"/>
        </w:rPr>
        <w:t>小時；試用品贈送部分，預計準備</w:t>
      </w:r>
      <w:r w:rsidRPr="00F611AA">
        <w:rPr>
          <w:rFonts w:eastAsia="標楷體"/>
        </w:rPr>
        <w:t>500</w:t>
      </w:r>
      <w:r w:rsidRPr="00F611AA">
        <w:rPr>
          <w:rFonts w:eastAsia="標楷體"/>
        </w:rPr>
        <w:t>組彩妝試用品，每組成本為</w:t>
      </w:r>
      <w:r w:rsidRPr="00F611AA">
        <w:rPr>
          <w:rFonts w:eastAsia="標楷體"/>
        </w:rPr>
        <w:t>100</w:t>
      </w:r>
      <w:r w:rsidRPr="00F611AA">
        <w:rPr>
          <w:rFonts w:eastAsia="標楷體"/>
        </w:rPr>
        <w:t>新台幣。</w:t>
      </w:r>
      <w:proofErr w:type="gramStart"/>
      <w:r w:rsidRPr="00F611AA">
        <w:rPr>
          <w:rFonts w:eastAsia="標楷體"/>
        </w:rPr>
        <w:t>此外，</w:t>
      </w:r>
      <w:proofErr w:type="gramEnd"/>
      <w:r w:rsidRPr="00F611AA">
        <w:rPr>
          <w:rFonts w:eastAsia="標楷體"/>
        </w:rPr>
        <w:t>活動也將準備</w:t>
      </w:r>
      <w:r w:rsidRPr="00F611AA">
        <w:rPr>
          <w:rFonts w:eastAsia="標楷體"/>
        </w:rPr>
        <w:t>20</w:t>
      </w:r>
      <w:r w:rsidRPr="00F611AA">
        <w:rPr>
          <w:rFonts w:eastAsia="標楷體"/>
        </w:rPr>
        <w:t>組新彩妝產品用於當天現場展示用，每組</w:t>
      </w:r>
      <w:r w:rsidRPr="00F611AA">
        <w:rPr>
          <w:rFonts w:eastAsia="標楷體"/>
        </w:rPr>
        <w:t>800</w:t>
      </w:r>
      <w:r w:rsidRPr="00F611AA">
        <w:rPr>
          <w:rFonts w:eastAsia="標楷體"/>
        </w:rPr>
        <w:t>新台幣，並聘用</w:t>
      </w:r>
      <w:r w:rsidRPr="00F611AA">
        <w:rPr>
          <w:rFonts w:eastAsia="標楷體"/>
        </w:rPr>
        <w:t>6</w:t>
      </w:r>
      <w:r w:rsidRPr="00F611AA">
        <w:rPr>
          <w:rFonts w:eastAsia="標楷體"/>
        </w:rPr>
        <w:t>位模特</w:t>
      </w:r>
      <w:proofErr w:type="gramStart"/>
      <w:r w:rsidRPr="00F611AA">
        <w:rPr>
          <w:rFonts w:eastAsia="標楷體"/>
        </w:rPr>
        <w:t>現場試</w:t>
      </w:r>
      <w:proofErr w:type="gramEnd"/>
      <w:r w:rsidRPr="00F611AA">
        <w:rPr>
          <w:rFonts w:eastAsia="標楷體"/>
        </w:rPr>
        <w:t>妝，酬勞為每人</w:t>
      </w:r>
      <w:r w:rsidRPr="00F611AA">
        <w:rPr>
          <w:rFonts w:eastAsia="標楷體"/>
        </w:rPr>
        <w:t>5,000</w:t>
      </w:r>
      <w:r w:rsidRPr="00F611AA">
        <w:rPr>
          <w:rFonts w:eastAsia="標楷體"/>
        </w:rPr>
        <w:t>新台幣。而為了增加活動吸引力，將邀請</w:t>
      </w:r>
      <w:r w:rsidRPr="00F611AA">
        <w:rPr>
          <w:rFonts w:eastAsia="標楷體"/>
        </w:rPr>
        <w:t>3</w:t>
      </w:r>
      <w:r w:rsidRPr="00F611AA">
        <w:rPr>
          <w:rFonts w:eastAsia="標楷體"/>
        </w:rPr>
        <w:t>位知名</w:t>
      </w:r>
      <w:proofErr w:type="gramStart"/>
      <w:r w:rsidRPr="00F611AA">
        <w:rPr>
          <w:rFonts w:eastAsia="標楷體"/>
        </w:rPr>
        <w:t>美妝博主</w:t>
      </w:r>
      <w:proofErr w:type="gramEnd"/>
      <w:r w:rsidRPr="00F611AA">
        <w:rPr>
          <w:rFonts w:eastAsia="標楷體"/>
        </w:rPr>
        <w:t>到場站台，酬勞每人為</w:t>
      </w:r>
      <w:r w:rsidRPr="00F611AA">
        <w:rPr>
          <w:rFonts w:eastAsia="標楷體"/>
        </w:rPr>
        <w:t>10</w:t>
      </w:r>
      <w:r w:rsidRPr="00F611AA">
        <w:rPr>
          <w:rFonts w:eastAsia="標楷體"/>
        </w:rPr>
        <w:t>萬新台幣。</w:t>
      </w:r>
      <w:proofErr w:type="gramStart"/>
      <w:r w:rsidRPr="00F611AA">
        <w:rPr>
          <w:rFonts w:eastAsia="標楷體"/>
        </w:rPr>
        <w:t>在線上直播</w:t>
      </w:r>
      <w:proofErr w:type="gramEnd"/>
      <w:r w:rsidRPr="00F611AA">
        <w:rPr>
          <w:rFonts w:eastAsia="標楷體"/>
        </w:rPr>
        <w:t>和精華影片製作部分，計劃投入</w:t>
      </w:r>
      <w:r w:rsidRPr="00F611AA">
        <w:rPr>
          <w:rFonts w:eastAsia="標楷體"/>
        </w:rPr>
        <w:t>10</w:t>
      </w:r>
      <w:r w:rsidRPr="00F611AA">
        <w:rPr>
          <w:rFonts w:eastAsia="標楷體"/>
        </w:rPr>
        <w:t>萬新台幣做為直播平台技術支持與影片剪輯製作費用。根據以上規劃，預計投入之總成本為</w:t>
      </w:r>
      <w:r w:rsidRPr="00F611AA">
        <w:rPr>
          <w:rFonts w:eastAsia="標楷體"/>
        </w:rPr>
        <w:t>1,205,000</w:t>
      </w:r>
      <w:r w:rsidRPr="00F611AA">
        <w:rPr>
          <w:rFonts w:eastAsia="標楷體"/>
        </w:rPr>
        <w:t>元新台幣。</w:t>
      </w:r>
    </w:p>
    <w:p w14:paraId="5D6B034A" w14:textId="70C8AE05" w:rsidR="00F611AA" w:rsidRDefault="00F611AA" w:rsidP="00F611AA">
      <w:pPr>
        <w:pStyle w:val="ae"/>
        <w:numPr>
          <w:ilvl w:val="0"/>
          <w:numId w:val="26"/>
        </w:numPr>
        <w:spacing w:afterLines="50" w:after="180"/>
        <w:ind w:leftChars="0" w:left="993"/>
        <w:jc w:val="both"/>
        <w:rPr>
          <w:rFonts w:eastAsia="標楷體"/>
        </w:rPr>
      </w:pPr>
      <w:r w:rsidRPr="00F611AA">
        <w:rPr>
          <w:rFonts w:eastAsia="標楷體"/>
          <w:b/>
        </w:rPr>
        <w:t>預期效益：</w:t>
      </w:r>
      <w:r w:rsidRPr="00F611AA">
        <w:rPr>
          <w:rFonts w:eastAsia="標楷體"/>
        </w:rPr>
        <w:t>首先，租賃高端酒店宴會廳舉辦活動輔以專業的活動規劃，不僅可突顯品牌的形象，還能吸引高端消費者和媒體的關注。預期通過這樣的活動設計，將有效吸引超過</w:t>
      </w:r>
      <w:r w:rsidRPr="00F611AA">
        <w:rPr>
          <w:rFonts w:eastAsia="標楷體"/>
        </w:rPr>
        <w:t>1000</w:t>
      </w:r>
      <w:r w:rsidRPr="00F611AA">
        <w:rPr>
          <w:rFonts w:eastAsia="標楷體"/>
        </w:rPr>
        <w:t>名消費者參與，並提升新品的銷售量和曝光率，活動當日總銷售額</w:t>
      </w:r>
      <w:r w:rsidRPr="00F611AA">
        <w:rPr>
          <w:rFonts w:eastAsia="標楷體"/>
        </w:rPr>
        <w:t xml:space="preserve"> </w:t>
      </w:r>
      <w:r w:rsidRPr="00F611AA">
        <w:rPr>
          <w:rFonts w:eastAsia="標楷體"/>
        </w:rPr>
        <w:t>預計可達</w:t>
      </w:r>
      <w:r w:rsidRPr="00F611AA">
        <w:rPr>
          <w:rFonts w:eastAsia="標楷體"/>
        </w:rPr>
        <w:t>250</w:t>
      </w:r>
      <w:r w:rsidRPr="00F611AA">
        <w:rPr>
          <w:rFonts w:eastAsia="標楷體"/>
        </w:rPr>
        <w:t>萬新台幣。</w:t>
      </w:r>
      <w:proofErr w:type="gramStart"/>
      <w:r w:rsidRPr="00F611AA">
        <w:rPr>
          <w:rFonts w:eastAsia="標楷體"/>
        </w:rPr>
        <w:t>此外，</w:t>
      </w:r>
      <w:proofErr w:type="gramEnd"/>
      <w:r w:rsidRPr="00F611AA">
        <w:rPr>
          <w:rFonts w:eastAsia="標楷體"/>
        </w:rPr>
        <w:t>現場贈送試用品將激發參與者的體驗興趣，提升品牌的親和力並推動後續銷售。通過免費試用品的發放，吸引更多消費者在活動後購買新品，預期為品牌帶來</w:t>
      </w:r>
      <w:r w:rsidRPr="00F611AA">
        <w:rPr>
          <w:rFonts w:eastAsia="標楷體"/>
        </w:rPr>
        <w:t>600</w:t>
      </w:r>
      <w:r w:rsidRPr="00F611AA">
        <w:rPr>
          <w:rFonts w:eastAsia="標楷體"/>
        </w:rPr>
        <w:t>件銷售量，並創造約</w:t>
      </w:r>
      <w:r w:rsidRPr="00F611AA">
        <w:rPr>
          <w:rFonts w:eastAsia="標楷體"/>
        </w:rPr>
        <w:t>60</w:t>
      </w:r>
      <w:r w:rsidRPr="00F611AA">
        <w:rPr>
          <w:rFonts w:eastAsia="標楷體"/>
        </w:rPr>
        <w:t>萬新台幣的銷售額，這也將為</w:t>
      </w:r>
      <w:r w:rsidRPr="00F611AA">
        <w:rPr>
          <w:rFonts w:eastAsia="標楷體"/>
        </w:rPr>
        <w:t xml:space="preserve"> </w:t>
      </w:r>
      <w:r w:rsidRPr="00F611AA">
        <w:rPr>
          <w:rFonts w:eastAsia="標楷體"/>
        </w:rPr>
        <w:lastRenderedPageBreak/>
        <w:t>品牌帶來長期的銷售增長。同時，透過邀請知名</w:t>
      </w:r>
      <w:proofErr w:type="gramStart"/>
      <w:r w:rsidRPr="00F611AA">
        <w:rPr>
          <w:rFonts w:eastAsia="標楷體"/>
        </w:rPr>
        <w:t>美妝博主</w:t>
      </w:r>
      <w:proofErr w:type="gramEnd"/>
      <w:r w:rsidRPr="00F611AA">
        <w:rPr>
          <w:rFonts w:eastAsia="標楷體"/>
        </w:rPr>
        <w:t>站台，透過他們在社交媒</w:t>
      </w:r>
      <w:r w:rsidRPr="00F611AA">
        <w:rPr>
          <w:rFonts w:eastAsia="標楷體"/>
        </w:rPr>
        <w:t xml:space="preserve"> </w:t>
      </w:r>
      <w:r w:rsidRPr="00F611AA">
        <w:rPr>
          <w:rFonts w:eastAsia="標楷體"/>
        </w:rPr>
        <w:t>體上的影響力，預計可帶動至少</w:t>
      </w:r>
      <w:r w:rsidRPr="00F611AA">
        <w:rPr>
          <w:rFonts w:eastAsia="標楷體"/>
        </w:rPr>
        <w:t xml:space="preserve">1,000 </w:t>
      </w:r>
      <w:r w:rsidRPr="00F611AA">
        <w:rPr>
          <w:rFonts w:eastAsia="標楷體"/>
        </w:rPr>
        <w:t>件的新</w:t>
      </w:r>
      <w:proofErr w:type="gramStart"/>
      <w:r w:rsidRPr="00F611AA">
        <w:rPr>
          <w:rFonts w:eastAsia="標楷體"/>
        </w:rPr>
        <w:t>品線</w:t>
      </w:r>
      <w:proofErr w:type="gramEnd"/>
      <w:r w:rsidRPr="00F611AA">
        <w:rPr>
          <w:rFonts w:eastAsia="標楷體"/>
        </w:rPr>
        <w:t>上銷售，並產生</w:t>
      </w:r>
      <w:r w:rsidRPr="00F611AA">
        <w:rPr>
          <w:rFonts w:eastAsia="標楷體"/>
        </w:rPr>
        <w:t>100</w:t>
      </w:r>
      <w:r w:rsidRPr="00F611AA">
        <w:rPr>
          <w:rFonts w:eastAsia="標楷體"/>
        </w:rPr>
        <w:t>萬新台幣的銷售額。另一方面，</w:t>
      </w:r>
      <w:proofErr w:type="gramStart"/>
      <w:r w:rsidRPr="00F611AA">
        <w:rPr>
          <w:rFonts w:eastAsia="標楷體"/>
        </w:rPr>
        <w:t>於線上直播</w:t>
      </w:r>
      <w:proofErr w:type="gramEnd"/>
      <w:r w:rsidRPr="00F611AA">
        <w:rPr>
          <w:rFonts w:eastAsia="標楷體"/>
        </w:rPr>
        <w:t>現場影片將進一步讓未能親臨現場的消費者也能參</w:t>
      </w:r>
      <w:r w:rsidRPr="00F611AA">
        <w:rPr>
          <w:rFonts w:eastAsia="標楷體"/>
        </w:rPr>
        <w:t xml:space="preserve"> </w:t>
      </w:r>
      <w:r w:rsidRPr="00F611AA">
        <w:rPr>
          <w:rFonts w:eastAsia="標楷體"/>
        </w:rPr>
        <w:t>與其中，擴大活動覆蓋範圍與參與度。預計活動當下直播觀看人數將超過</w:t>
      </w:r>
      <w:r w:rsidRPr="00F611AA">
        <w:rPr>
          <w:rFonts w:eastAsia="標楷體"/>
        </w:rPr>
        <w:t>50,000</w:t>
      </w:r>
      <w:r w:rsidRPr="00F611AA">
        <w:rPr>
          <w:rFonts w:eastAsia="標楷體"/>
        </w:rPr>
        <w:t>人次，活動結束後的精華影片能持續為品牌帶來曝光度，累計觀看次數有望達到</w:t>
      </w:r>
      <w:r w:rsidRPr="00F611AA">
        <w:rPr>
          <w:rFonts w:eastAsia="標楷體"/>
        </w:rPr>
        <w:t xml:space="preserve"> 500 </w:t>
      </w:r>
      <w:r w:rsidRPr="00F611AA">
        <w:rPr>
          <w:rFonts w:eastAsia="標楷體"/>
        </w:rPr>
        <w:t>萬次。活動後官方社群平台的粉絲數將新增</w:t>
      </w:r>
      <w:r w:rsidRPr="00F611AA">
        <w:rPr>
          <w:rFonts w:eastAsia="標楷體"/>
        </w:rPr>
        <w:t>10,000</w:t>
      </w:r>
      <w:r w:rsidRPr="00F611AA">
        <w:rPr>
          <w:rFonts w:eastAsia="標楷體"/>
        </w:rPr>
        <w:t>人，且未來幾個月內還會吸引更多潛在客戶關注品牌，有助於提升品牌長期影響力。</w:t>
      </w:r>
    </w:p>
    <w:p w14:paraId="4D733C01" w14:textId="77777777" w:rsidR="00F611AA" w:rsidRPr="00F611AA" w:rsidRDefault="00F611AA" w:rsidP="00F611AA">
      <w:pPr>
        <w:spacing w:afterLines="50" w:after="180"/>
        <w:jc w:val="both"/>
        <w:rPr>
          <w:rFonts w:eastAsia="標楷體"/>
        </w:rPr>
      </w:pPr>
      <w:r w:rsidRPr="00F611AA">
        <w:rPr>
          <w:rFonts w:eastAsia="標楷體"/>
        </w:rPr>
        <w:t>二、「</w:t>
      </w:r>
      <w:r w:rsidRPr="00F611AA">
        <w:rPr>
          <w:rFonts w:eastAsia="標楷體"/>
        </w:rPr>
        <w:t>X</w:t>
      </w:r>
      <w:r w:rsidRPr="00F611AA">
        <w:rPr>
          <w:rFonts w:eastAsia="標楷體"/>
        </w:rPr>
        <w:t>護膚日記</w:t>
      </w:r>
      <w:proofErr w:type="gramStart"/>
      <w:r w:rsidRPr="00F611AA">
        <w:rPr>
          <w:rFonts w:eastAsia="標楷體"/>
        </w:rPr>
        <w:t>·</w:t>
      </w:r>
      <w:proofErr w:type="gramEnd"/>
      <w:r w:rsidRPr="00F611AA">
        <w:rPr>
          <w:rFonts w:eastAsia="標楷體"/>
        </w:rPr>
        <w:t>肌膚煥新」社群活動</w:t>
      </w:r>
      <w:r w:rsidRPr="00F611AA">
        <w:rPr>
          <w:rFonts w:eastAsia="標楷體"/>
        </w:rPr>
        <w:t xml:space="preserve"> </w:t>
      </w:r>
    </w:p>
    <w:p w14:paraId="5C4EA20B" w14:textId="5D9E8F33" w:rsidR="00F611AA" w:rsidRPr="00F611AA" w:rsidRDefault="00F611AA" w:rsidP="00F611AA">
      <w:pPr>
        <w:pStyle w:val="ae"/>
        <w:numPr>
          <w:ilvl w:val="0"/>
          <w:numId w:val="27"/>
        </w:numPr>
        <w:spacing w:afterLines="50" w:after="180"/>
        <w:ind w:leftChars="0" w:left="993"/>
        <w:jc w:val="both"/>
        <w:rPr>
          <w:rFonts w:eastAsia="標楷體"/>
        </w:rPr>
      </w:pPr>
      <w:r w:rsidRPr="002712FB">
        <w:rPr>
          <w:rFonts w:eastAsia="標楷體"/>
          <w:b/>
        </w:rPr>
        <w:t>計畫目標：</w:t>
      </w:r>
      <w:r w:rsidRPr="00F611AA">
        <w:rPr>
          <w:rFonts w:eastAsia="標楷體"/>
        </w:rPr>
        <w:t>透過於各社群網站之官方帳號中推出</w:t>
      </w:r>
      <w:r w:rsidRPr="00F611AA">
        <w:rPr>
          <w:rFonts w:eastAsia="標楷體"/>
        </w:rPr>
        <w:t>X</w:t>
      </w:r>
      <w:r w:rsidRPr="00F611AA">
        <w:rPr>
          <w:rFonts w:eastAsia="標楷體"/>
        </w:rPr>
        <w:t>公司護膚品系列商品短期消費者</w:t>
      </w:r>
      <w:r w:rsidRPr="00F611AA">
        <w:rPr>
          <w:rFonts w:eastAsia="標楷體"/>
        </w:rPr>
        <w:t xml:space="preserve"> </w:t>
      </w:r>
      <w:r w:rsidRPr="00F611AA">
        <w:rPr>
          <w:rFonts w:eastAsia="標楷體"/>
        </w:rPr>
        <w:t>護膚挑戰活動，藉此與廣大粉絲密切互動，增加粉絲於官方社群上的活躍度與強化</w:t>
      </w:r>
      <w:r w:rsidRPr="00F611AA">
        <w:rPr>
          <w:rFonts w:eastAsia="標楷體"/>
        </w:rPr>
        <w:t xml:space="preserve"> </w:t>
      </w:r>
      <w:r w:rsidRPr="00F611AA">
        <w:rPr>
          <w:rFonts w:eastAsia="標楷體"/>
        </w:rPr>
        <w:t>顧客對品牌的黏著度，進而提升品牌名聲與產品銷量。</w:t>
      </w:r>
      <w:r w:rsidRPr="00F611AA">
        <w:rPr>
          <w:rFonts w:eastAsia="標楷體"/>
        </w:rPr>
        <w:t xml:space="preserve"> </w:t>
      </w:r>
    </w:p>
    <w:p w14:paraId="59E35D45" w14:textId="0B45C642" w:rsidR="00F611AA" w:rsidRPr="00F611AA" w:rsidRDefault="00F611AA" w:rsidP="00F611AA">
      <w:pPr>
        <w:pStyle w:val="ae"/>
        <w:numPr>
          <w:ilvl w:val="0"/>
          <w:numId w:val="27"/>
        </w:numPr>
        <w:spacing w:afterLines="50" w:after="180"/>
        <w:ind w:leftChars="0" w:left="993"/>
        <w:jc w:val="both"/>
        <w:rPr>
          <w:rFonts w:eastAsia="標楷體"/>
        </w:rPr>
      </w:pPr>
      <w:r w:rsidRPr="002712FB">
        <w:rPr>
          <w:rFonts w:eastAsia="標楷體"/>
          <w:b/>
        </w:rPr>
        <w:t>推廣管道：</w:t>
      </w:r>
      <w:r w:rsidRPr="00F611AA">
        <w:rPr>
          <w:rFonts w:eastAsia="標楷體"/>
        </w:rPr>
        <w:t>Facebook</w:t>
      </w:r>
      <w:r w:rsidRPr="00F611AA">
        <w:rPr>
          <w:rFonts w:eastAsia="標楷體"/>
        </w:rPr>
        <w:t>、</w:t>
      </w:r>
      <w:r w:rsidRPr="00F611AA">
        <w:rPr>
          <w:rFonts w:eastAsia="標楷體"/>
        </w:rPr>
        <w:t>LINE</w:t>
      </w:r>
      <w:r w:rsidRPr="00F611AA">
        <w:rPr>
          <w:rFonts w:eastAsia="標楷體"/>
        </w:rPr>
        <w:t>、</w:t>
      </w:r>
      <w:r w:rsidRPr="00F611AA">
        <w:rPr>
          <w:rFonts w:eastAsia="標楷體"/>
        </w:rPr>
        <w:t>Instagram</w:t>
      </w:r>
      <w:r w:rsidRPr="00F611AA">
        <w:rPr>
          <w:rFonts w:eastAsia="標楷體"/>
        </w:rPr>
        <w:t>等官方社群帳號。</w:t>
      </w:r>
      <w:r w:rsidRPr="00F611AA">
        <w:rPr>
          <w:rFonts w:eastAsia="標楷體"/>
        </w:rPr>
        <w:t xml:space="preserve"> </w:t>
      </w:r>
    </w:p>
    <w:p w14:paraId="5760E433" w14:textId="539562F6" w:rsidR="00F611AA" w:rsidRPr="00F611AA" w:rsidRDefault="00F611AA" w:rsidP="00F611AA">
      <w:pPr>
        <w:pStyle w:val="ae"/>
        <w:numPr>
          <w:ilvl w:val="0"/>
          <w:numId w:val="27"/>
        </w:numPr>
        <w:spacing w:afterLines="50" w:after="180"/>
        <w:ind w:leftChars="0" w:left="993"/>
        <w:jc w:val="both"/>
        <w:rPr>
          <w:rFonts w:eastAsia="標楷體"/>
        </w:rPr>
      </w:pPr>
      <w:r w:rsidRPr="002712FB">
        <w:rPr>
          <w:rFonts w:eastAsia="標楷體"/>
          <w:b/>
        </w:rPr>
        <w:t>活動內容：</w:t>
      </w:r>
      <w:r w:rsidRPr="00F611AA">
        <w:rPr>
          <w:rFonts w:eastAsia="標楷體"/>
        </w:rPr>
        <w:t>在各大社群平台中之官方帳號推出「護膚日記」挑戰，邀請粉絲每天分享使用</w:t>
      </w:r>
      <w:r w:rsidRPr="00F611AA">
        <w:rPr>
          <w:rFonts w:eastAsia="標楷體"/>
        </w:rPr>
        <w:t>X</w:t>
      </w:r>
      <w:r w:rsidRPr="00F611AA">
        <w:rPr>
          <w:rFonts w:eastAsia="標楷體"/>
        </w:rPr>
        <w:t>公司護膚產品的感受和變化，連續打卡</w:t>
      </w:r>
      <w:r w:rsidRPr="00F611AA">
        <w:rPr>
          <w:rFonts w:eastAsia="標楷體"/>
        </w:rPr>
        <w:t>30</w:t>
      </w:r>
      <w:r w:rsidRPr="00F611AA">
        <w:rPr>
          <w:rFonts w:eastAsia="標楷體"/>
        </w:rPr>
        <w:t>天即有機會獲得全套護膚品獎勵，且</w:t>
      </w:r>
      <w:proofErr w:type="gramStart"/>
      <w:r w:rsidRPr="00F611AA">
        <w:rPr>
          <w:rFonts w:eastAsia="標楷體"/>
        </w:rPr>
        <w:t>每周皆會</w:t>
      </w:r>
      <w:proofErr w:type="gramEnd"/>
      <w:r w:rsidRPr="00F611AA">
        <w:rPr>
          <w:rFonts w:eastAsia="標楷體"/>
        </w:rPr>
        <w:t>選出</w:t>
      </w:r>
      <w:proofErr w:type="gramStart"/>
      <w:r w:rsidRPr="00F611AA">
        <w:rPr>
          <w:rFonts w:eastAsia="標楷體"/>
        </w:rPr>
        <w:t>最佳</w:t>
      </w:r>
      <w:proofErr w:type="gramEnd"/>
      <w:r w:rsidRPr="00F611AA">
        <w:rPr>
          <w:rFonts w:eastAsia="標楷體"/>
        </w:rPr>
        <w:t>護膚日記，激勵更多消費者參與。</w:t>
      </w:r>
      <w:proofErr w:type="gramStart"/>
      <w:r w:rsidRPr="00F611AA">
        <w:rPr>
          <w:rFonts w:eastAsia="標楷體"/>
        </w:rPr>
        <w:t>此外，</w:t>
      </w:r>
      <w:proofErr w:type="gramEnd"/>
      <w:r w:rsidRPr="00F611AA">
        <w:rPr>
          <w:rFonts w:eastAsia="標楷體"/>
        </w:rPr>
        <w:t>活動期間會定期在各品牌官方帳號發布新產品、產品促銷活動消息、保養護膚知識與產品使用小技巧，並鼓勵粉絲參與有獎問答來提升互動。活動期間也會邀請皮膚科專家和多位</w:t>
      </w:r>
      <w:proofErr w:type="gramStart"/>
      <w:r w:rsidRPr="00F611AA">
        <w:rPr>
          <w:rFonts w:eastAsia="標楷體"/>
        </w:rPr>
        <w:t>美妝博主</w:t>
      </w:r>
      <w:proofErr w:type="gramEnd"/>
      <w:r w:rsidRPr="00F611AA">
        <w:rPr>
          <w:rFonts w:eastAsia="標楷體"/>
        </w:rPr>
        <w:t>於社群中進行直播分享護膚心得。</w:t>
      </w:r>
      <w:r w:rsidRPr="00F611AA">
        <w:rPr>
          <w:rFonts w:eastAsia="標楷體"/>
        </w:rPr>
        <w:t xml:space="preserve"> </w:t>
      </w:r>
    </w:p>
    <w:p w14:paraId="06744E1F" w14:textId="2F772E60" w:rsidR="00F611AA" w:rsidRPr="00F611AA" w:rsidRDefault="00F611AA" w:rsidP="00F611AA">
      <w:pPr>
        <w:pStyle w:val="ae"/>
        <w:numPr>
          <w:ilvl w:val="0"/>
          <w:numId w:val="27"/>
        </w:numPr>
        <w:spacing w:afterLines="50" w:after="180"/>
        <w:ind w:leftChars="0" w:left="993"/>
        <w:jc w:val="both"/>
        <w:rPr>
          <w:rFonts w:eastAsia="標楷體"/>
        </w:rPr>
      </w:pPr>
      <w:r w:rsidRPr="002712FB">
        <w:rPr>
          <w:rFonts w:eastAsia="標楷體"/>
          <w:b/>
        </w:rPr>
        <w:t>活動邀請對象：</w:t>
      </w:r>
      <w:r w:rsidRPr="00F611AA">
        <w:rPr>
          <w:rFonts w:eastAsia="標楷體"/>
        </w:rPr>
        <w:t>皮膚科專家、知名</w:t>
      </w:r>
      <w:proofErr w:type="gramStart"/>
      <w:r w:rsidRPr="00F611AA">
        <w:rPr>
          <w:rFonts w:eastAsia="標楷體"/>
        </w:rPr>
        <w:t>美妝博主</w:t>
      </w:r>
      <w:proofErr w:type="gramEnd"/>
      <w:r w:rsidRPr="00F611AA">
        <w:rPr>
          <w:rFonts w:eastAsia="標楷體"/>
        </w:rPr>
        <w:t>、品牌粉絲</w:t>
      </w:r>
      <w:r w:rsidRPr="00F611AA">
        <w:rPr>
          <w:rFonts w:eastAsia="標楷體"/>
        </w:rPr>
        <w:t xml:space="preserve"> </w:t>
      </w:r>
    </w:p>
    <w:p w14:paraId="1BC7C5A2" w14:textId="4EDC9751" w:rsidR="00F611AA" w:rsidRPr="00F611AA" w:rsidRDefault="00F611AA" w:rsidP="00F611AA">
      <w:pPr>
        <w:pStyle w:val="ae"/>
        <w:numPr>
          <w:ilvl w:val="0"/>
          <w:numId w:val="27"/>
        </w:numPr>
        <w:spacing w:afterLines="50" w:after="180"/>
        <w:ind w:leftChars="0" w:left="993"/>
        <w:jc w:val="both"/>
        <w:rPr>
          <w:rFonts w:eastAsia="標楷體"/>
        </w:rPr>
      </w:pPr>
      <w:r w:rsidRPr="002712FB">
        <w:rPr>
          <w:rFonts w:eastAsia="標楷體"/>
          <w:b/>
        </w:rPr>
        <w:t>成本預算：</w:t>
      </w:r>
      <w:r w:rsidRPr="00F611AA">
        <w:rPr>
          <w:rFonts w:eastAsia="標楷體"/>
        </w:rPr>
        <w:t>本計畫預計在各官方社群帳號中投放「護膚日記」挑戰廣告，靜態廣告製作費約</w:t>
      </w:r>
      <w:r w:rsidRPr="00F611AA">
        <w:rPr>
          <w:rFonts w:eastAsia="標楷體"/>
        </w:rPr>
        <w:t>2</w:t>
      </w:r>
      <w:r w:rsidRPr="00F611AA">
        <w:rPr>
          <w:rFonts w:eastAsia="標楷體"/>
        </w:rPr>
        <w:t>萬新台幣，而動態廣告製作費則約</w:t>
      </w:r>
      <w:r w:rsidRPr="00F611AA">
        <w:rPr>
          <w:rFonts w:eastAsia="標楷體"/>
        </w:rPr>
        <w:t>3</w:t>
      </w:r>
      <w:r w:rsidRPr="00F611AA">
        <w:rPr>
          <w:rFonts w:eastAsia="標楷體"/>
        </w:rPr>
        <w:t>萬新台幣。各平台廣告投放費用的估算，由於</w:t>
      </w:r>
      <w:r w:rsidRPr="00F611AA">
        <w:rPr>
          <w:rFonts w:eastAsia="標楷體"/>
        </w:rPr>
        <w:t>X</w:t>
      </w:r>
      <w:r w:rsidRPr="00F611AA">
        <w:rPr>
          <w:rFonts w:eastAsia="標楷體"/>
        </w:rPr>
        <w:t>公司在</w:t>
      </w:r>
      <w:proofErr w:type="spellStart"/>
      <w:r w:rsidRPr="00F611AA">
        <w:rPr>
          <w:rFonts w:eastAsia="標楷體"/>
        </w:rPr>
        <w:t>Faceboo</w:t>
      </w:r>
      <w:proofErr w:type="spellEnd"/>
      <w:r w:rsidRPr="00F611AA">
        <w:rPr>
          <w:rFonts w:eastAsia="標楷體"/>
        </w:rPr>
        <w:t>上擁有最多粉絲群，故將投入最多成本在該平台推廣</w:t>
      </w:r>
      <w:r w:rsidRPr="00F611AA">
        <w:rPr>
          <w:rFonts w:eastAsia="標楷體"/>
        </w:rPr>
        <w:t xml:space="preserve"> </w:t>
      </w:r>
      <w:r w:rsidRPr="00F611AA">
        <w:rPr>
          <w:rFonts w:eastAsia="標楷體"/>
        </w:rPr>
        <w:t>上，預期廣告成本約為</w:t>
      </w:r>
      <w:r w:rsidRPr="00F611AA">
        <w:rPr>
          <w:rFonts w:eastAsia="標楷體"/>
        </w:rPr>
        <w:t>15</w:t>
      </w:r>
      <w:r w:rsidRPr="00F611AA">
        <w:rPr>
          <w:rFonts w:eastAsia="標楷體"/>
        </w:rPr>
        <w:t>萬元新台幣；而</w:t>
      </w:r>
      <w:r w:rsidRPr="00F611AA">
        <w:rPr>
          <w:rFonts w:eastAsia="標楷體"/>
        </w:rPr>
        <w:t>LINE</w:t>
      </w:r>
      <w:r w:rsidRPr="00F611AA">
        <w:rPr>
          <w:rFonts w:eastAsia="標楷體"/>
        </w:rPr>
        <w:t>的官方帳號是</w:t>
      </w:r>
      <w:r w:rsidRPr="00F611AA">
        <w:rPr>
          <w:rFonts w:eastAsia="標楷體"/>
        </w:rPr>
        <w:t>X</w:t>
      </w:r>
      <w:r w:rsidRPr="00F611AA">
        <w:rPr>
          <w:rFonts w:eastAsia="標楷體"/>
        </w:rPr>
        <w:t>公司與消費者建立</w:t>
      </w:r>
      <w:r w:rsidRPr="00F611AA">
        <w:rPr>
          <w:rFonts w:eastAsia="標楷體"/>
        </w:rPr>
        <w:t xml:space="preserve"> </w:t>
      </w:r>
      <w:r w:rsidRPr="00F611AA">
        <w:rPr>
          <w:rFonts w:eastAsia="標楷體"/>
        </w:rPr>
        <w:t>即時聯繫的重要平台，總計擁有超過兩萬名的好友，該平台預期廣告成本約為</w:t>
      </w:r>
      <w:r w:rsidRPr="00F611AA">
        <w:rPr>
          <w:rFonts w:eastAsia="標楷體"/>
        </w:rPr>
        <w:t>20</w:t>
      </w:r>
      <w:r w:rsidRPr="00F611AA">
        <w:rPr>
          <w:rFonts w:eastAsia="標楷體"/>
        </w:rPr>
        <w:t>萬</w:t>
      </w:r>
      <w:r w:rsidRPr="00F611AA">
        <w:rPr>
          <w:rFonts w:eastAsia="標楷體"/>
        </w:rPr>
        <w:t xml:space="preserve"> </w:t>
      </w:r>
      <w:r w:rsidRPr="00F611AA">
        <w:rPr>
          <w:rFonts w:eastAsia="標楷體"/>
        </w:rPr>
        <w:t>元新台幣；至於在</w:t>
      </w:r>
      <w:r w:rsidRPr="00F611AA">
        <w:rPr>
          <w:rFonts w:eastAsia="標楷體"/>
        </w:rPr>
        <w:t>Instagram</w:t>
      </w:r>
      <w:r w:rsidRPr="00F611AA">
        <w:rPr>
          <w:rFonts w:eastAsia="標楷體"/>
        </w:rPr>
        <w:t>上，</w:t>
      </w:r>
      <w:r w:rsidRPr="00F611AA">
        <w:rPr>
          <w:rFonts w:eastAsia="標楷體"/>
        </w:rPr>
        <w:t>X</w:t>
      </w:r>
      <w:r w:rsidRPr="00F611AA">
        <w:rPr>
          <w:rFonts w:eastAsia="標楷體"/>
        </w:rPr>
        <w:t>公司也同樣擁有為數不菲的粉絲，該平台</w:t>
      </w:r>
      <w:proofErr w:type="gramStart"/>
      <w:r w:rsidRPr="00F611AA">
        <w:rPr>
          <w:rFonts w:eastAsia="標楷體"/>
        </w:rPr>
        <w:t>非常</w:t>
      </w:r>
      <w:proofErr w:type="gramEnd"/>
      <w:r w:rsidRPr="00F611AA">
        <w:rPr>
          <w:rFonts w:eastAsia="標楷體"/>
        </w:rPr>
        <w:t>適</w:t>
      </w:r>
      <w:r w:rsidRPr="00F611AA">
        <w:rPr>
          <w:rFonts w:eastAsia="標楷體"/>
        </w:rPr>
        <w:t xml:space="preserve"> </w:t>
      </w:r>
      <w:r w:rsidRPr="00F611AA">
        <w:rPr>
          <w:rFonts w:eastAsia="標楷體"/>
        </w:rPr>
        <w:t>合展示產品特寫及活動的動態內容，預計廣告成本約為</w:t>
      </w:r>
      <w:r w:rsidRPr="00F611AA">
        <w:rPr>
          <w:rFonts w:eastAsia="標楷體"/>
        </w:rPr>
        <w:t>8</w:t>
      </w:r>
      <w:r w:rsidRPr="00F611AA">
        <w:rPr>
          <w:rFonts w:eastAsia="標楷體"/>
        </w:rPr>
        <w:t>萬元新台幣。</w:t>
      </w:r>
      <w:proofErr w:type="gramStart"/>
      <w:r w:rsidRPr="00F611AA">
        <w:rPr>
          <w:rFonts w:eastAsia="標楷體"/>
        </w:rPr>
        <w:t>此外，</w:t>
      </w:r>
      <w:proofErr w:type="gramEnd"/>
      <w:r w:rsidRPr="00F611AA">
        <w:rPr>
          <w:rFonts w:eastAsia="標楷體"/>
        </w:rPr>
        <w:t>活動</w:t>
      </w:r>
      <w:r w:rsidRPr="00F611AA">
        <w:rPr>
          <w:rFonts w:eastAsia="標楷體"/>
        </w:rPr>
        <w:t xml:space="preserve"> </w:t>
      </w:r>
      <w:r w:rsidRPr="00F611AA">
        <w:rPr>
          <w:rFonts w:eastAsia="標楷體"/>
        </w:rPr>
        <w:t>期間將邀請</w:t>
      </w:r>
      <w:r w:rsidRPr="00F611AA">
        <w:rPr>
          <w:rFonts w:eastAsia="標楷體"/>
        </w:rPr>
        <w:t>1</w:t>
      </w:r>
      <w:r w:rsidRPr="00F611AA">
        <w:rPr>
          <w:rFonts w:eastAsia="標楷體"/>
        </w:rPr>
        <w:t>位皮膚科專家和</w:t>
      </w:r>
      <w:r w:rsidRPr="00F611AA">
        <w:rPr>
          <w:rFonts w:eastAsia="標楷體"/>
        </w:rPr>
        <w:t>2</w:t>
      </w:r>
      <w:r w:rsidRPr="00F611AA">
        <w:rPr>
          <w:rFonts w:eastAsia="標楷體"/>
        </w:rPr>
        <w:t>位知名</w:t>
      </w:r>
      <w:proofErr w:type="gramStart"/>
      <w:r w:rsidRPr="00F611AA">
        <w:rPr>
          <w:rFonts w:eastAsia="標楷體"/>
        </w:rPr>
        <w:t>美妝博</w:t>
      </w:r>
      <w:proofErr w:type="gramEnd"/>
      <w:r w:rsidRPr="00F611AA">
        <w:rPr>
          <w:rFonts w:eastAsia="標楷體"/>
        </w:rPr>
        <w:t>主參與直播，分享護膚心得以及對公</w:t>
      </w:r>
      <w:r w:rsidRPr="00F611AA">
        <w:rPr>
          <w:rFonts w:eastAsia="標楷體"/>
        </w:rPr>
        <w:t xml:space="preserve"> </w:t>
      </w:r>
      <w:proofErr w:type="gramStart"/>
      <w:r w:rsidRPr="00F611AA">
        <w:rPr>
          <w:rFonts w:eastAsia="標楷體"/>
        </w:rPr>
        <w:t>司護</w:t>
      </w:r>
      <w:proofErr w:type="gramEnd"/>
      <w:r w:rsidRPr="00F611AA">
        <w:rPr>
          <w:rFonts w:eastAsia="標楷體"/>
        </w:rPr>
        <w:t>膚產品進行實際演示，每位的酬勞預計為</w:t>
      </w:r>
      <w:r w:rsidRPr="00F611AA">
        <w:rPr>
          <w:rFonts w:eastAsia="標楷體"/>
        </w:rPr>
        <w:t>8</w:t>
      </w:r>
      <w:r w:rsidRPr="00F611AA">
        <w:rPr>
          <w:rFonts w:eastAsia="標楷體"/>
        </w:rPr>
        <w:t>萬新台幣。且為了鼓勵更多粉絲參</w:t>
      </w:r>
      <w:r w:rsidRPr="00F611AA">
        <w:rPr>
          <w:rFonts w:eastAsia="標楷體"/>
        </w:rPr>
        <w:t xml:space="preserve"> </w:t>
      </w:r>
      <w:proofErr w:type="gramStart"/>
      <w:r w:rsidRPr="00F611AA">
        <w:rPr>
          <w:rFonts w:eastAsia="標楷體"/>
        </w:rPr>
        <w:t>與</w:t>
      </w:r>
      <w:proofErr w:type="gramEnd"/>
      <w:r w:rsidRPr="00F611AA">
        <w:rPr>
          <w:rFonts w:eastAsia="標楷體"/>
        </w:rPr>
        <w:t>，將準備</w:t>
      </w:r>
      <w:r w:rsidRPr="00F611AA">
        <w:rPr>
          <w:rFonts w:eastAsia="標楷體"/>
        </w:rPr>
        <w:t>500</w:t>
      </w:r>
      <w:r w:rsidRPr="00F611AA">
        <w:rPr>
          <w:rFonts w:eastAsia="標楷體"/>
        </w:rPr>
        <w:t>組總價值達</w:t>
      </w:r>
      <w:r w:rsidRPr="00F611AA">
        <w:rPr>
          <w:rFonts w:eastAsia="標楷體"/>
        </w:rPr>
        <w:t>10</w:t>
      </w:r>
      <w:r w:rsidRPr="00F611AA">
        <w:rPr>
          <w:rFonts w:eastAsia="標楷體"/>
        </w:rPr>
        <w:t>萬新台幣的護膚產品折價券作為抽獎獎品。另外，參與「護膚日記」挑戰的優勝者將獲得</w:t>
      </w:r>
      <w:r w:rsidRPr="00F611AA">
        <w:rPr>
          <w:rFonts w:eastAsia="標楷體"/>
        </w:rPr>
        <w:t>X</w:t>
      </w:r>
      <w:r w:rsidRPr="00F611AA">
        <w:rPr>
          <w:rFonts w:eastAsia="標楷體"/>
        </w:rPr>
        <w:t>公司最新的護膚產品系列組，總計發放</w:t>
      </w:r>
      <w:r w:rsidRPr="00F611AA">
        <w:rPr>
          <w:rFonts w:eastAsia="標楷體"/>
        </w:rPr>
        <w:t>10</w:t>
      </w:r>
      <w:r w:rsidRPr="00F611AA">
        <w:rPr>
          <w:rFonts w:eastAsia="標楷體"/>
        </w:rPr>
        <w:t>組，</w:t>
      </w:r>
      <w:r w:rsidRPr="00F611AA">
        <w:rPr>
          <w:rFonts w:eastAsia="標楷體"/>
        </w:rPr>
        <w:t xml:space="preserve"> </w:t>
      </w:r>
      <w:r w:rsidRPr="00F611AA">
        <w:rPr>
          <w:rFonts w:eastAsia="標楷體"/>
        </w:rPr>
        <w:t>每組價值</w:t>
      </w:r>
      <w:r w:rsidRPr="00F611AA">
        <w:rPr>
          <w:rFonts w:eastAsia="標楷體"/>
        </w:rPr>
        <w:t>4,800</w:t>
      </w:r>
      <w:r w:rsidRPr="00F611AA">
        <w:rPr>
          <w:rFonts w:eastAsia="標楷體"/>
        </w:rPr>
        <w:t>元新台幣。根據以上規劃，預計投入之總成本為</w:t>
      </w:r>
      <w:r w:rsidRPr="00F611AA">
        <w:rPr>
          <w:rFonts w:eastAsia="標楷體"/>
        </w:rPr>
        <w:t>868,000</w:t>
      </w:r>
      <w:r w:rsidRPr="00F611AA">
        <w:rPr>
          <w:rFonts w:eastAsia="標楷體"/>
        </w:rPr>
        <w:t>元新台幣。</w:t>
      </w:r>
      <w:r w:rsidRPr="00F611AA">
        <w:rPr>
          <w:rFonts w:eastAsia="標楷體"/>
        </w:rPr>
        <w:t xml:space="preserve"> </w:t>
      </w:r>
    </w:p>
    <w:p w14:paraId="5DC8E41C" w14:textId="0E075B0A" w:rsidR="00F611AA" w:rsidRDefault="00F611AA" w:rsidP="00F611AA">
      <w:pPr>
        <w:pStyle w:val="ae"/>
        <w:numPr>
          <w:ilvl w:val="0"/>
          <w:numId w:val="27"/>
        </w:numPr>
        <w:spacing w:afterLines="50" w:after="180"/>
        <w:ind w:leftChars="0" w:left="993"/>
        <w:jc w:val="both"/>
        <w:rPr>
          <w:rFonts w:eastAsia="標楷體"/>
        </w:rPr>
      </w:pPr>
      <w:r w:rsidRPr="002712FB">
        <w:rPr>
          <w:rFonts w:eastAsia="標楷體"/>
          <w:b/>
        </w:rPr>
        <w:t>預期效益：</w:t>
      </w:r>
      <w:r w:rsidRPr="00F611AA">
        <w:rPr>
          <w:rFonts w:eastAsia="標楷體"/>
        </w:rPr>
        <w:t>「護膚日記」挑戰活動廣告的製作可促進粉絲參與，並有利於提高品牌在社群平台上的互動率。在</w:t>
      </w:r>
      <w:r w:rsidRPr="00F611AA">
        <w:rPr>
          <w:rFonts w:eastAsia="標楷體"/>
        </w:rPr>
        <w:t>Facebook</w:t>
      </w:r>
      <w:r w:rsidRPr="00F611AA">
        <w:rPr>
          <w:rFonts w:eastAsia="標楷體"/>
        </w:rPr>
        <w:t>平台，透過精</w:t>
      </w:r>
      <w:proofErr w:type="gramStart"/>
      <w:r w:rsidRPr="00F611AA">
        <w:rPr>
          <w:rFonts w:eastAsia="標楷體"/>
        </w:rPr>
        <w:t>準</w:t>
      </w:r>
      <w:proofErr w:type="gramEnd"/>
      <w:r w:rsidRPr="00F611AA">
        <w:rPr>
          <w:rFonts w:eastAsia="標楷體"/>
        </w:rPr>
        <w:t>廣告投放將觸及大量潛在消費者，預期活動期間將帶動至少</w:t>
      </w:r>
      <w:proofErr w:type="gramStart"/>
      <w:r w:rsidRPr="00F611AA">
        <w:rPr>
          <w:rFonts w:eastAsia="標楷體"/>
        </w:rPr>
        <w:t>一千件護</w:t>
      </w:r>
      <w:proofErr w:type="gramEnd"/>
      <w:r w:rsidRPr="00F611AA">
        <w:rPr>
          <w:rFonts w:eastAsia="標楷體"/>
        </w:rPr>
        <w:t>膚產品的銷售，產生至少</w:t>
      </w:r>
      <w:r w:rsidRPr="00F611AA">
        <w:rPr>
          <w:rFonts w:eastAsia="標楷體"/>
        </w:rPr>
        <w:t>80</w:t>
      </w:r>
      <w:r w:rsidRPr="00F611AA">
        <w:rPr>
          <w:rFonts w:eastAsia="標楷體"/>
        </w:rPr>
        <w:t>萬新台幣的銷售額；</w:t>
      </w:r>
      <w:r w:rsidRPr="00F611AA">
        <w:rPr>
          <w:rFonts w:eastAsia="標楷體"/>
        </w:rPr>
        <w:lastRenderedPageBreak/>
        <w:t>而在</w:t>
      </w:r>
      <w:r w:rsidRPr="00F611AA">
        <w:rPr>
          <w:rFonts w:eastAsia="標楷體"/>
        </w:rPr>
        <w:t>LINE</w:t>
      </w:r>
      <w:r w:rsidRPr="00F611AA">
        <w:rPr>
          <w:rFonts w:eastAsia="標楷體"/>
        </w:rPr>
        <w:t>平台上，由於</w:t>
      </w:r>
      <w:r w:rsidRPr="00F611AA">
        <w:rPr>
          <w:rFonts w:eastAsia="標楷體"/>
        </w:rPr>
        <w:t>LINE</w:t>
      </w:r>
      <w:r w:rsidRPr="00F611AA">
        <w:rPr>
          <w:rFonts w:eastAsia="標楷體"/>
        </w:rPr>
        <w:t>具有高達</w:t>
      </w:r>
      <w:r w:rsidRPr="00F611AA">
        <w:rPr>
          <w:rFonts w:eastAsia="標楷體"/>
        </w:rPr>
        <w:t>90%</w:t>
      </w:r>
      <w:r w:rsidRPr="00F611AA">
        <w:rPr>
          <w:rFonts w:eastAsia="標楷體"/>
        </w:rPr>
        <w:t>的訊息</w:t>
      </w:r>
      <w:proofErr w:type="gramStart"/>
      <w:r w:rsidRPr="00F611AA">
        <w:rPr>
          <w:rFonts w:eastAsia="標楷體"/>
        </w:rPr>
        <w:t>點開率</w:t>
      </w:r>
      <w:proofErr w:type="gramEnd"/>
      <w:r w:rsidRPr="00F611AA">
        <w:rPr>
          <w:rFonts w:eastAsia="標楷體"/>
        </w:rPr>
        <w:t>，可確保活動信息能快速</w:t>
      </w:r>
      <w:r w:rsidRPr="00F611AA">
        <w:rPr>
          <w:rFonts w:eastAsia="標楷體"/>
        </w:rPr>
        <w:t xml:space="preserve"> </w:t>
      </w:r>
      <w:r w:rsidRPr="00F611AA">
        <w:rPr>
          <w:rFonts w:eastAsia="標楷體"/>
        </w:rPr>
        <w:t>傳達給好友，預期透過</w:t>
      </w:r>
      <w:r w:rsidRPr="00F611AA">
        <w:rPr>
          <w:rFonts w:eastAsia="標楷體"/>
        </w:rPr>
        <w:t xml:space="preserve"> LINE </w:t>
      </w:r>
      <w:r w:rsidRPr="00F611AA">
        <w:rPr>
          <w:rFonts w:eastAsia="標楷體"/>
        </w:rPr>
        <w:t>推播活動將帶動八</w:t>
      </w:r>
      <w:proofErr w:type="gramStart"/>
      <w:r w:rsidRPr="00F611AA">
        <w:rPr>
          <w:rFonts w:eastAsia="標楷體"/>
        </w:rPr>
        <w:t>佰件</w:t>
      </w:r>
      <w:proofErr w:type="gramEnd"/>
      <w:r w:rsidRPr="00F611AA">
        <w:rPr>
          <w:rFonts w:eastAsia="標楷體"/>
        </w:rPr>
        <w:t>護膚產品的銷售，為公司創造</w:t>
      </w:r>
      <w:r w:rsidRPr="00F611AA">
        <w:rPr>
          <w:rFonts w:eastAsia="標楷體"/>
        </w:rPr>
        <w:t xml:space="preserve"> 64 </w:t>
      </w:r>
      <w:r w:rsidRPr="00F611AA">
        <w:rPr>
          <w:rFonts w:eastAsia="標楷體"/>
        </w:rPr>
        <w:t>萬新台幣的收入。而</w:t>
      </w:r>
      <w:r w:rsidRPr="00F611AA">
        <w:rPr>
          <w:rFonts w:eastAsia="標楷體"/>
        </w:rPr>
        <w:t xml:space="preserve"> Instagram</w:t>
      </w:r>
      <w:r w:rsidRPr="00F611AA">
        <w:rPr>
          <w:rFonts w:eastAsia="標楷體"/>
        </w:rPr>
        <w:t>平台由於廣告視覺性強，能有效提升品牌於年輕族群中的影響力，並帶動六</w:t>
      </w:r>
      <w:proofErr w:type="gramStart"/>
      <w:r w:rsidRPr="00F611AA">
        <w:rPr>
          <w:rFonts w:eastAsia="標楷體"/>
        </w:rPr>
        <w:t>佰件護</w:t>
      </w:r>
      <w:proofErr w:type="gramEnd"/>
      <w:r w:rsidRPr="00F611AA">
        <w:rPr>
          <w:rFonts w:eastAsia="標楷體"/>
        </w:rPr>
        <w:t>膚產品的銷售，預計總銷售額將達到</w:t>
      </w:r>
      <w:r w:rsidRPr="00F611AA">
        <w:rPr>
          <w:rFonts w:eastAsia="標楷體"/>
        </w:rPr>
        <w:t>48</w:t>
      </w:r>
      <w:r w:rsidRPr="00F611AA">
        <w:rPr>
          <w:rFonts w:eastAsia="標楷體"/>
        </w:rPr>
        <w:t>萬新台幣。</w:t>
      </w:r>
      <w:r w:rsidRPr="00F611AA">
        <w:rPr>
          <w:rFonts w:eastAsia="標楷體"/>
        </w:rPr>
        <w:t xml:space="preserve"> </w:t>
      </w:r>
      <w:r w:rsidRPr="00F611AA">
        <w:rPr>
          <w:rFonts w:eastAsia="標楷體"/>
        </w:rPr>
        <w:t>另外，邀請皮膚科專家或知名</w:t>
      </w:r>
      <w:proofErr w:type="gramStart"/>
      <w:r w:rsidRPr="00F611AA">
        <w:rPr>
          <w:rFonts w:eastAsia="標楷體"/>
        </w:rPr>
        <w:t>美妝博主</w:t>
      </w:r>
      <w:proofErr w:type="gramEnd"/>
      <w:r w:rsidRPr="00F611AA">
        <w:rPr>
          <w:rFonts w:eastAsia="標楷體"/>
        </w:rPr>
        <w:t>參與活動直播將進一步提升品牌的專業性和</w:t>
      </w:r>
      <w:r w:rsidRPr="00F611AA">
        <w:rPr>
          <w:rFonts w:eastAsia="標楷體"/>
        </w:rPr>
        <w:t xml:space="preserve"> </w:t>
      </w:r>
      <w:r w:rsidRPr="00F611AA">
        <w:rPr>
          <w:rFonts w:eastAsia="標楷體"/>
        </w:rPr>
        <w:t>權威性。預計活動期間直播觀看次數將超過</w:t>
      </w:r>
      <w:r w:rsidRPr="00F611AA">
        <w:rPr>
          <w:rFonts w:eastAsia="標楷體"/>
        </w:rPr>
        <w:t>50,000</w:t>
      </w:r>
      <w:r w:rsidRPr="00F611AA">
        <w:rPr>
          <w:rFonts w:eastAsia="標楷體"/>
        </w:rPr>
        <w:t>人次，這將直接帶動產品銷售，預計直播期間將帶動約五</w:t>
      </w:r>
      <w:proofErr w:type="gramStart"/>
      <w:r w:rsidRPr="00F611AA">
        <w:rPr>
          <w:rFonts w:eastAsia="標楷體"/>
        </w:rPr>
        <w:t>佰件護</w:t>
      </w:r>
      <w:proofErr w:type="gramEnd"/>
      <w:r w:rsidRPr="00F611AA">
        <w:rPr>
          <w:rFonts w:eastAsia="標楷體"/>
        </w:rPr>
        <w:t>膚產品的銷售，創造</w:t>
      </w:r>
      <w:r w:rsidRPr="00F611AA">
        <w:rPr>
          <w:rFonts w:eastAsia="標楷體"/>
        </w:rPr>
        <w:t>40</w:t>
      </w:r>
      <w:r w:rsidRPr="00F611AA">
        <w:rPr>
          <w:rFonts w:eastAsia="標楷體"/>
        </w:rPr>
        <w:t>萬新台幣的收入。活動期間</w:t>
      </w:r>
      <w:r w:rsidRPr="00F611AA">
        <w:rPr>
          <w:rFonts w:eastAsia="標楷體"/>
        </w:rPr>
        <w:t xml:space="preserve"> </w:t>
      </w:r>
      <w:r w:rsidRPr="00F611AA">
        <w:rPr>
          <w:rFonts w:eastAsia="標楷體"/>
        </w:rPr>
        <w:t>準備之護膚產品折價</w:t>
      </w:r>
      <w:proofErr w:type="gramStart"/>
      <w:r w:rsidRPr="00F611AA">
        <w:rPr>
          <w:rFonts w:eastAsia="標楷體"/>
        </w:rPr>
        <w:t>券</w:t>
      </w:r>
      <w:proofErr w:type="gramEnd"/>
      <w:r w:rsidRPr="00F611AA">
        <w:rPr>
          <w:rFonts w:eastAsia="標楷體"/>
        </w:rPr>
        <w:t>將激發更多消費者參與活動，預期將有</w:t>
      </w:r>
      <w:r w:rsidRPr="00F611AA">
        <w:rPr>
          <w:rFonts w:eastAsia="標楷體"/>
        </w:rPr>
        <w:t>150</w:t>
      </w:r>
      <w:r w:rsidRPr="00F611AA">
        <w:rPr>
          <w:rFonts w:eastAsia="標楷體"/>
        </w:rPr>
        <w:t>位粉絲透過折價券進行回購併創造</w:t>
      </w:r>
      <w:r w:rsidRPr="00F611AA">
        <w:rPr>
          <w:rFonts w:eastAsia="標楷體"/>
        </w:rPr>
        <w:t>12</w:t>
      </w:r>
      <w:r w:rsidRPr="00F611AA">
        <w:rPr>
          <w:rFonts w:eastAsia="標楷體"/>
        </w:rPr>
        <w:t>萬新台幣的收入。最後，參與「護膚日記」挑戰的優勝者將獲得公司最新的護膚產品系列組，這將進一步激勵粉絲參與未來的挑戰，並提升品牌口碑，預期未來於社群平台上可為品牌提升</w:t>
      </w:r>
      <w:r w:rsidRPr="00F611AA">
        <w:rPr>
          <w:rFonts w:eastAsia="標楷體"/>
        </w:rPr>
        <w:t>20%</w:t>
      </w:r>
      <w:r w:rsidRPr="00F611AA">
        <w:rPr>
          <w:rFonts w:eastAsia="標楷體"/>
        </w:rPr>
        <w:t>的討論度，創造</w:t>
      </w:r>
      <w:r w:rsidRPr="00F611AA">
        <w:rPr>
          <w:rFonts w:eastAsia="標楷體"/>
        </w:rPr>
        <w:t>X</w:t>
      </w:r>
      <w:r w:rsidRPr="00F611AA">
        <w:rPr>
          <w:rFonts w:eastAsia="標楷體"/>
        </w:rPr>
        <w:t>公司的長期品牌效益。</w:t>
      </w:r>
    </w:p>
    <w:p w14:paraId="6B895F0E" w14:textId="77777777" w:rsidR="002712FB" w:rsidRPr="002712FB" w:rsidRDefault="00F611AA" w:rsidP="00F611AA">
      <w:pPr>
        <w:spacing w:afterLines="50" w:after="180"/>
        <w:jc w:val="both"/>
        <w:rPr>
          <w:rFonts w:eastAsia="標楷體"/>
        </w:rPr>
      </w:pPr>
      <w:r w:rsidRPr="002712FB">
        <w:rPr>
          <w:rFonts w:eastAsia="標楷體"/>
        </w:rPr>
        <w:t>三、「</w:t>
      </w:r>
      <w:r w:rsidRPr="002712FB">
        <w:rPr>
          <w:rFonts w:eastAsia="標楷體"/>
        </w:rPr>
        <w:t>X</w:t>
      </w:r>
      <w:r w:rsidRPr="002712FB">
        <w:rPr>
          <w:rFonts w:eastAsia="標楷體"/>
        </w:rPr>
        <w:t>彩妝學院</w:t>
      </w:r>
      <w:proofErr w:type="gramStart"/>
      <w:r w:rsidRPr="002712FB">
        <w:rPr>
          <w:rFonts w:eastAsia="標楷體"/>
        </w:rPr>
        <w:t>·</w:t>
      </w:r>
      <w:proofErr w:type="gramEnd"/>
      <w:r w:rsidRPr="002712FB">
        <w:rPr>
          <w:rFonts w:eastAsia="標楷體"/>
        </w:rPr>
        <w:t>魅力變身」自媒體推廣</w:t>
      </w:r>
      <w:r w:rsidRPr="002712FB">
        <w:rPr>
          <w:rFonts w:eastAsia="標楷體"/>
        </w:rPr>
        <w:t xml:space="preserve"> </w:t>
      </w:r>
    </w:p>
    <w:p w14:paraId="09C0DF34" w14:textId="650EB9C1" w:rsidR="002712FB" w:rsidRPr="002712FB" w:rsidRDefault="00F611AA" w:rsidP="002712FB">
      <w:pPr>
        <w:pStyle w:val="ae"/>
        <w:numPr>
          <w:ilvl w:val="0"/>
          <w:numId w:val="28"/>
        </w:numPr>
        <w:spacing w:afterLines="50" w:after="180"/>
        <w:ind w:leftChars="0" w:left="993"/>
        <w:jc w:val="both"/>
        <w:rPr>
          <w:rFonts w:eastAsia="標楷體"/>
        </w:rPr>
      </w:pPr>
      <w:r w:rsidRPr="002712FB">
        <w:rPr>
          <w:rFonts w:eastAsia="標楷體"/>
          <w:b/>
        </w:rPr>
        <w:t>計畫目標：</w:t>
      </w:r>
      <w:r w:rsidRPr="002712FB">
        <w:rPr>
          <w:rFonts w:eastAsia="標楷體"/>
        </w:rPr>
        <w:t>開設</w:t>
      </w:r>
      <w:r w:rsidRPr="002712FB">
        <w:rPr>
          <w:rFonts w:eastAsia="標楷體"/>
        </w:rPr>
        <w:t>X</w:t>
      </w:r>
      <w:r w:rsidRPr="002712FB">
        <w:rPr>
          <w:rFonts w:eastAsia="標楷體"/>
        </w:rPr>
        <w:t>公司品牌官方自媒體影音平台並推出彩妝教學影片，增強消費者對彩妝產品與品牌的認識，推動彩妝系列產品的銷售。</w:t>
      </w:r>
      <w:r w:rsidRPr="002712FB">
        <w:rPr>
          <w:rFonts w:eastAsia="標楷體"/>
        </w:rPr>
        <w:t xml:space="preserve"> </w:t>
      </w:r>
    </w:p>
    <w:p w14:paraId="5CBAFF26" w14:textId="5026D43A" w:rsidR="002712FB" w:rsidRPr="002712FB" w:rsidRDefault="00F611AA" w:rsidP="002712FB">
      <w:pPr>
        <w:pStyle w:val="ae"/>
        <w:numPr>
          <w:ilvl w:val="0"/>
          <w:numId w:val="28"/>
        </w:numPr>
        <w:spacing w:afterLines="50" w:after="180"/>
        <w:ind w:leftChars="0" w:left="993"/>
        <w:jc w:val="both"/>
        <w:rPr>
          <w:rFonts w:eastAsia="標楷體"/>
        </w:rPr>
      </w:pPr>
      <w:r w:rsidRPr="002712FB">
        <w:rPr>
          <w:rFonts w:eastAsia="標楷體"/>
          <w:b/>
        </w:rPr>
        <w:t>推廣管道：</w:t>
      </w:r>
      <w:r w:rsidRPr="002712FB">
        <w:rPr>
          <w:rFonts w:eastAsia="標楷體"/>
        </w:rPr>
        <w:t>YouTube</w:t>
      </w:r>
      <w:r w:rsidRPr="002712FB">
        <w:rPr>
          <w:rFonts w:eastAsia="標楷體"/>
        </w:rPr>
        <w:t>、</w:t>
      </w:r>
      <w:proofErr w:type="spellStart"/>
      <w:r w:rsidRPr="002712FB">
        <w:rPr>
          <w:rFonts w:eastAsia="標楷體"/>
        </w:rPr>
        <w:t>TikTok</w:t>
      </w:r>
      <w:proofErr w:type="spellEnd"/>
      <w:r w:rsidRPr="002712FB">
        <w:rPr>
          <w:rFonts w:eastAsia="標楷體"/>
        </w:rPr>
        <w:t>、</w:t>
      </w:r>
      <w:r w:rsidRPr="002712FB">
        <w:rPr>
          <w:rFonts w:eastAsia="標楷體"/>
        </w:rPr>
        <w:t xml:space="preserve">Instagram Reels </w:t>
      </w:r>
      <w:r w:rsidRPr="002712FB">
        <w:rPr>
          <w:rFonts w:eastAsia="標楷體"/>
        </w:rPr>
        <w:t>等影音自媒體平台。</w:t>
      </w:r>
      <w:r w:rsidRPr="002712FB">
        <w:rPr>
          <w:rFonts w:eastAsia="標楷體"/>
        </w:rPr>
        <w:t xml:space="preserve"> </w:t>
      </w:r>
    </w:p>
    <w:p w14:paraId="34604A12" w14:textId="1F82D2BE" w:rsidR="002712FB" w:rsidRPr="002712FB" w:rsidRDefault="00F611AA" w:rsidP="002712FB">
      <w:pPr>
        <w:pStyle w:val="ae"/>
        <w:numPr>
          <w:ilvl w:val="0"/>
          <w:numId w:val="28"/>
        </w:numPr>
        <w:spacing w:afterLines="50" w:after="180"/>
        <w:ind w:leftChars="0" w:left="993"/>
        <w:jc w:val="both"/>
        <w:rPr>
          <w:rFonts w:eastAsia="標楷體"/>
        </w:rPr>
      </w:pPr>
      <w:r w:rsidRPr="002712FB">
        <w:rPr>
          <w:rFonts w:eastAsia="標楷體"/>
          <w:b/>
        </w:rPr>
        <w:t>活動內容：</w:t>
      </w:r>
      <w:r w:rsidRPr="002712FB">
        <w:rPr>
          <w:rFonts w:eastAsia="標楷體"/>
        </w:rPr>
        <w:t>每月定期發布彩妝教學影片，內容涵蓋不同場合的妝容教程、產品使用技巧、流行趨勢介紹等，並與知名彩妝博主</w:t>
      </w:r>
      <w:proofErr w:type="gramStart"/>
      <w:r w:rsidRPr="002712FB">
        <w:rPr>
          <w:rFonts w:eastAsia="標楷體"/>
        </w:rPr>
        <w:t>與網紅攜手</w:t>
      </w:r>
      <w:proofErr w:type="gramEnd"/>
      <w:r w:rsidRPr="002712FB">
        <w:rPr>
          <w:rFonts w:eastAsia="標楷體"/>
        </w:rPr>
        <w:t>，以當季新品為主角拍攝合</w:t>
      </w:r>
      <w:r w:rsidRPr="002712FB">
        <w:rPr>
          <w:rFonts w:eastAsia="標楷體"/>
        </w:rPr>
        <w:t xml:space="preserve"> </w:t>
      </w:r>
      <w:r w:rsidRPr="002712FB">
        <w:rPr>
          <w:rFonts w:eastAsia="標楷體"/>
        </w:rPr>
        <w:t>作教學影片，並邀請他們於自己的頻道宣傳與上架影片，借用他們於網路世界的影</w:t>
      </w:r>
      <w:r w:rsidRPr="002712FB">
        <w:rPr>
          <w:rFonts w:eastAsia="標楷體"/>
        </w:rPr>
        <w:t xml:space="preserve"> </w:t>
      </w:r>
      <w:r w:rsidRPr="002712FB">
        <w:rPr>
          <w:rFonts w:eastAsia="標楷體"/>
        </w:rPr>
        <w:t>響力增加內容的傳播範圍和可信度。另外，活動期間將於各自媒體平台發起「彩妝</w:t>
      </w:r>
      <w:r w:rsidRPr="002712FB">
        <w:rPr>
          <w:rFonts w:eastAsia="標楷體"/>
        </w:rPr>
        <w:t xml:space="preserve"> </w:t>
      </w:r>
      <w:r w:rsidRPr="002712FB">
        <w:rPr>
          <w:rFonts w:eastAsia="標楷體"/>
        </w:rPr>
        <w:t>挑戰賽」，鼓勵粉絲模仿教學影片中的妝容並分享，贏取品牌產品和代金</w:t>
      </w:r>
      <w:proofErr w:type="gramStart"/>
      <w:r w:rsidRPr="002712FB">
        <w:rPr>
          <w:rFonts w:eastAsia="標楷體"/>
        </w:rPr>
        <w:t>券</w:t>
      </w:r>
      <w:proofErr w:type="gramEnd"/>
      <w:r w:rsidRPr="002712FB">
        <w:rPr>
          <w:rFonts w:eastAsia="標楷體"/>
        </w:rPr>
        <w:t>，藉此增</w:t>
      </w:r>
      <w:r w:rsidRPr="002712FB">
        <w:rPr>
          <w:rFonts w:eastAsia="標楷體"/>
        </w:rPr>
        <w:t xml:space="preserve"> </w:t>
      </w:r>
      <w:r w:rsidRPr="002712FB">
        <w:rPr>
          <w:rFonts w:eastAsia="標楷體"/>
        </w:rPr>
        <w:t>進與粉絲的互動。</w:t>
      </w:r>
      <w:r w:rsidRPr="002712FB">
        <w:rPr>
          <w:rFonts w:eastAsia="標楷體"/>
        </w:rPr>
        <w:t xml:space="preserve"> </w:t>
      </w:r>
    </w:p>
    <w:p w14:paraId="4353B0AC" w14:textId="4BBCE517" w:rsidR="002712FB" w:rsidRPr="002712FB" w:rsidRDefault="00F611AA" w:rsidP="002712FB">
      <w:pPr>
        <w:pStyle w:val="ae"/>
        <w:numPr>
          <w:ilvl w:val="0"/>
          <w:numId w:val="28"/>
        </w:numPr>
        <w:spacing w:afterLines="50" w:after="180"/>
        <w:ind w:leftChars="0" w:left="993"/>
        <w:jc w:val="both"/>
        <w:rPr>
          <w:rFonts w:eastAsia="標楷體"/>
        </w:rPr>
      </w:pPr>
      <w:r w:rsidRPr="002712FB">
        <w:rPr>
          <w:rFonts w:eastAsia="標楷體"/>
          <w:b/>
        </w:rPr>
        <w:t>活動邀請對象：</w:t>
      </w:r>
      <w:r w:rsidRPr="002712FB">
        <w:rPr>
          <w:rFonts w:eastAsia="標楷體"/>
        </w:rPr>
        <w:t>知名</w:t>
      </w:r>
      <w:proofErr w:type="gramStart"/>
      <w:r w:rsidRPr="002712FB">
        <w:rPr>
          <w:rFonts w:eastAsia="標楷體"/>
        </w:rPr>
        <w:t>美妝博主</w:t>
      </w:r>
      <w:proofErr w:type="gramEnd"/>
      <w:r w:rsidRPr="002712FB">
        <w:rPr>
          <w:rFonts w:eastAsia="標楷體"/>
        </w:rPr>
        <w:t>、自</w:t>
      </w:r>
      <w:proofErr w:type="gramStart"/>
      <w:r w:rsidRPr="002712FB">
        <w:rPr>
          <w:rFonts w:eastAsia="標楷體"/>
        </w:rPr>
        <w:t>媒體網</w:t>
      </w:r>
      <w:proofErr w:type="gramEnd"/>
      <w:r w:rsidRPr="002712FB">
        <w:rPr>
          <w:rFonts w:eastAsia="標楷體"/>
        </w:rPr>
        <w:t>紅。</w:t>
      </w:r>
      <w:r w:rsidRPr="002712FB">
        <w:rPr>
          <w:rFonts w:eastAsia="標楷體"/>
        </w:rPr>
        <w:t xml:space="preserve"> </w:t>
      </w:r>
    </w:p>
    <w:p w14:paraId="0CB8CA4A" w14:textId="21EA4FD4" w:rsidR="002712FB" w:rsidRPr="002712FB" w:rsidRDefault="00F611AA" w:rsidP="002712FB">
      <w:pPr>
        <w:pStyle w:val="ae"/>
        <w:numPr>
          <w:ilvl w:val="0"/>
          <w:numId w:val="28"/>
        </w:numPr>
        <w:spacing w:afterLines="50" w:after="180"/>
        <w:ind w:leftChars="0" w:left="993"/>
        <w:jc w:val="both"/>
        <w:rPr>
          <w:rFonts w:eastAsia="標楷體"/>
        </w:rPr>
      </w:pPr>
      <w:r w:rsidRPr="002712FB">
        <w:rPr>
          <w:rFonts w:eastAsia="標楷體"/>
          <w:b/>
        </w:rPr>
        <w:t>成本預算：</w:t>
      </w:r>
      <w:r w:rsidRPr="002712FB">
        <w:rPr>
          <w:rFonts w:eastAsia="標楷體"/>
        </w:rPr>
        <w:t>本計畫預計定期拍攝彩妝教學影片並</w:t>
      </w:r>
      <w:proofErr w:type="gramStart"/>
      <w:r w:rsidRPr="002712FB">
        <w:rPr>
          <w:rFonts w:eastAsia="標楷體"/>
        </w:rPr>
        <w:t>上架於各</w:t>
      </w:r>
      <w:proofErr w:type="gramEnd"/>
      <w:r w:rsidRPr="002712FB">
        <w:rPr>
          <w:rFonts w:eastAsia="標楷體"/>
        </w:rPr>
        <w:t>多媒體影音平台，內容將涵蓋不同場合的妝容教程、流行趨勢解析，以及當季新品的使用教學。首月預計製</w:t>
      </w:r>
      <w:r w:rsidRPr="002712FB">
        <w:rPr>
          <w:rFonts w:eastAsia="標楷體"/>
        </w:rPr>
        <w:t xml:space="preserve"> </w:t>
      </w:r>
      <w:r w:rsidRPr="002712FB">
        <w:rPr>
          <w:rFonts w:eastAsia="標楷體"/>
        </w:rPr>
        <w:t>作</w:t>
      </w:r>
      <w:r w:rsidRPr="002712FB">
        <w:rPr>
          <w:rFonts w:eastAsia="標楷體"/>
        </w:rPr>
        <w:t>4</w:t>
      </w:r>
      <w:r w:rsidRPr="002712FB">
        <w:rPr>
          <w:rFonts w:eastAsia="標楷體"/>
        </w:rPr>
        <w:t>支教學影片，每支</w:t>
      </w:r>
      <w:r w:rsidRPr="002712FB">
        <w:rPr>
          <w:rFonts w:eastAsia="標楷體"/>
        </w:rPr>
        <w:t>5</w:t>
      </w:r>
      <w:r w:rsidRPr="002712FB">
        <w:rPr>
          <w:rFonts w:eastAsia="標楷體"/>
        </w:rPr>
        <w:t>萬新台幣，用於內容拍攝、影片剪輯與後期製作費用。</w:t>
      </w:r>
      <w:proofErr w:type="gramStart"/>
      <w:r w:rsidRPr="002712FB">
        <w:rPr>
          <w:rFonts w:eastAsia="標楷體"/>
        </w:rPr>
        <w:t>此外，</w:t>
      </w:r>
      <w:proofErr w:type="gramEnd"/>
      <w:r w:rsidRPr="002712FB">
        <w:rPr>
          <w:rFonts w:eastAsia="標楷體"/>
        </w:rPr>
        <w:t>計畫也將與知名</w:t>
      </w:r>
      <w:proofErr w:type="gramStart"/>
      <w:r w:rsidRPr="002712FB">
        <w:rPr>
          <w:rFonts w:eastAsia="標楷體"/>
        </w:rPr>
        <w:t>美妝博</w:t>
      </w:r>
      <w:proofErr w:type="gramEnd"/>
      <w:r w:rsidRPr="002712FB">
        <w:rPr>
          <w:rFonts w:eastAsia="標楷體"/>
        </w:rPr>
        <w:t>主或自</w:t>
      </w:r>
      <w:proofErr w:type="gramStart"/>
      <w:r w:rsidRPr="002712FB">
        <w:rPr>
          <w:rFonts w:eastAsia="標楷體"/>
        </w:rPr>
        <w:t>媒體網紅合</w:t>
      </w:r>
      <w:proofErr w:type="gramEnd"/>
      <w:r w:rsidRPr="002712FB">
        <w:rPr>
          <w:rFonts w:eastAsia="標楷體"/>
        </w:rPr>
        <w:t>作，預計邀請</w:t>
      </w:r>
      <w:r w:rsidRPr="002712FB">
        <w:rPr>
          <w:rFonts w:eastAsia="標楷體"/>
        </w:rPr>
        <w:t>5</w:t>
      </w:r>
      <w:r w:rsidRPr="002712FB">
        <w:rPr>
          <w:rFonts w:eastAsia="標楷體"/>
        </w:rPr>
        <w:t>位具影響力的</w:t>
      </w:r>
      <w:proofErr w:type="gramStart"/>
      <w:r w:rsidRPr="002712FB">
        <w:rPr>
          <w:rFonts w:eastAsia="標楷體"/>
        </w:rPr>
        <w:t>美妝</w:t>
      </w:r>
      <w:proofErr w:type="gramEnd"/>
      <w:r w:rsidRPr="002712FB">
        <w:rPr>
          <w:rFonts w:eastAsia="標楷體"/>
        </w:rPr>
        <w:t>博</w:t>
      </w:r>
      <w:r w:rsidRPr="002712FB">
        <w:rPr>
          <w:rFonts w:eastAsia="標楷體"/>
        </w:rPr>
        <w:t xml:space="preserve"> </w:t>
      </w:r>
      <w:r w:rsidRPr="002712FB">
        <w:rPr>
          <w:rFonts w:eastAsia="標楷體"/>
        </w:rPr>
        <w:t>主</w:t>
      </w:r>
      <w:proofErr w:type="gramStart"/>
      <w:r w:rsidRPr="002712FB">
        <w:rPr>
          <w:rFonts w:eastAsia="標楷體"/>
        </w:rPr>
        <w:t>與網紅參</w:t>
      </w:r>
      <w:proofErr w:type="gramEnd"/>
      <w:r w:rsidRPr="002712FB">
        <w:rPr>
          <w:rFonts w:eastAsia="標楷體"/>
        </w:rPr>
        <w:t>與合作教學影片的拍攝，每位的酬勞預計為</w:t>
      </w:r>
      <w:r w:rsidRPr="002712FB">
        <w:rPr>
          <w:rFonts w:eastAsia="標楷體"/>
        </w:rPr>
        <w:t>10</w:t>
      </w:r>
      <w:r w:rsidRPr="002712FB">
        <w:rPr>
          <w:rFonts w:eastAsia="標楷體"/>
        </w:rPr>
        <w:t>萬新台幣。</w:t>
      </w:r>
      <w:proofErr w:type="gramStart"/>
      <w:r w:rsidRPr="002712FB">
        <w:rPr>
          <w:rFonts w:eastAsia="標楷體"/>
        </w:rPr>
        <w:t>至於各影音</w:t>
      </w:r>
      <w:proofErr w:type="gramEnd"/>
      <w:r w:rsidRPr="002712FB">
        <w:rPr>
          <w:rFonts w:eastAsia="標楷體"/>
        </w:rPr>
        <w:t>平台廣告推廣部分，</w:t>
      </w:r>
      <w:r w:rsidRPr="002712FB">
        <w:rPr>
          <w:rFonts w:eastAsia="標楷體"/>
        </w:rPr>
        <w:t xml:space="preserve">YouTube </w:t>
      </w:r>
      <w:r w:rsidRPr="002712FB">
        <w:rPr>
          <w:rFonts w:eastAsia="標楷體"/>
        </w:rPr>
        <w:t>上之廣告總曝光數預計可達到十萬次，預期廣告成本約為</w:t>
      </w:r>
      <w:r w:rsidRPr="002712FB">
        <w:rPr>
          <w:rFonts w:eastAsia="標楷體"/>
        </w:rPr>
        <w:t>3</w:t>
      </w:r>
      <w:r w:rsidRPr="002712FB">
        <w:rPr>
          <w:rFonts w:eastAsia="標楷體"/>
        </w:rPr>
        <w:t>萬元新台幣。</w:t>
      </w:r>
      <w:proofErr w:type="spellStart"/>
      <w:r w:rsidRPr="002712FB">
        <w:rPr>
          <w:rFonts w:eastAsia="標楷體"/>
        </w:rPr>
        <w:t>TikTok</w:t>
      </w:r>
      <w:proofErr w:type="spellEnd"/>
      <w:r w:rsidRPr="002712FB">
        <w:rPr>
          <w:rFonts w:eastAsia="標楷體"/>
        </w:rPr>
        <w:t>和</w:t>
      </w:r>
      <w:r w:rsidRPr="002712FB">
        <w:rPr>
          <w:rFonts w:eastAsia="標楷體"/>
        </w:rPr>
        <w:t xml:space="preserve">Instagram Reels </w:t>
      </w:r>
      <w:r w:rsidRPr="002712FB">
        <w:rPr>
          <w:rFonts w:eastAsia="標楷體"/>
        </w:rPr>
        <w:t>廣告則會以短片形式呈現，預計總和可達三萬次觀看，預期廣告成本合計約為</w:t>
      </w:r>
      <w:r w:rsidRPr="002712FB">
        <w:rPr>
          <w:rFonts w:eastAsia="標楷體"/>
        </w:rPr>
        <w:t>6</w:t>
      </w:r>
      <w:r w:rsidRPr="002712FB">
        <w:rPr>
          <w:rFonts w:eastAsia="標楷體"/>
        </w:rPr>
        <w:t>萬元新台幣。</w:t>
      </w:r>
      <w:proofErr w:type="gramStart"/>
      <w:r w:rsidRPr="002712FB">
        <w:rPr>
          <w:rFonts w:eastAsia="標楷體"/>
        </w:rPr>
        <w:t>此外，</w:t>
      </w:r>
      <w:proofErr w:type="gramEnd"/>
      <w:r w:rsidRPr="002712FB">
        <w:rPr>
          <w:rFonts w:eastAsia="標楷體"/>
        </w:rPr>
        <w:t>計畫中所舉辦之「彩妝挑戰賽」活動將釋出</w:t>
      </w:r>
      <w:proofErr w:type="gramStart"/>
      <w:r w:rsidRPr="002712FB">
        <w:rPr>
          <w:rFonts w:eastAsia="標楷體"/>
        </w:rPr>
        <w:t>兩佰張總</w:t>
      </w:r>
      <w:proofErr w:type="gramEnd"/>
      <w:r w:rsidRPr="002712FB">
        <w:rPr>
          <w:rFonts w:eastAsia="標楷體"/>
        </w:rPr>
        <w:t>計</w:t>
      </w:r>
      <w:r w:rsidRPr="002712FB">
        <w:rPr>
          <w:rFonts w:eastAsia="標楷體"/>
        </w:rPr>
        <w:t xml:space="preserve"> 100,000 </w:t>
      </w:r>
      <w:r w:rsidRPr="002712FB">
        <w:rPr>
          <w:rFonts w:eastAsia="標楷體"/>
        </w:rPr>
        <w:t>元新台幣的產品代金券，作為表現優秀之挑戰者的獎勵，吸引消費者參與模仿影片中的妝容挑戰。而獲得最多觀看次數的</w:t>
      </w:r>
      <w:r w:rsidRPr="002712FB">
        <w:rPr>
          <w:rFonts w:eastAsia="標楷體"/>
        </w:rPr>
        <w:t xml:space="preserve"> 10 </w:t>
      </w:r>
      <w:r w:rsidRPr="002712FB">
        <w:rPr>
          <w:rFonts w:eastAsia="標楷體"/>
        </w:rPr>
        <w:t>位挑戰者，還將獲得公司提供之全套彩妝產品，每套市價為</w:t>
      </w:r>
      <w:r w:rsidRPr="002712FB">
        <w:rPr>
          <w:rFonts w:eastAsia="標楷體"/>
        </w:rPr>
        <w:t>6,300</w:t>
      </w:r>
      <w:r w:rsidRPr="002712FB">
        <w:rPr>
          <w:rFonts w:eastAsia="標楷體"/>
        </w:rPr>
        <w:t>新台幣。根據以上規劃，預計投入之總成本為</w:t>
      </w:r>
      <w:r w:rsidRPr="002712FB">
        <w:rPr>
          <w:rFonts w:eastAsia="標楷體"/>
        </w:rPr>
        <w:t>953,000</w:t>
      </w:r>
      <w:r w:rsidRPr="002712FB">
        <w:rPr>
          <w:rFonts w:eastAsia="標楷體"/>
        </w:rPr>
        <w:t>元新台幣。</w:t>
      </w:r>
      <w:r w:rsidRPr="002712FB">
        <w:rPr>
          <w:rFonts w:eastAsia="標楷體"/>
        </w:rPr>
        <w:t xml:space="preserve"> </w:t>
      </w:r>
    </w:p>
    <w:p w14:paraId="3920607A" w14:textId="5F93B0DF" w:rsidR="00F611AA" w:rsidRDefault="00F611AA" w:rsidP="002712FB">
      <w:pPr>
        <w:pStyle w:val="ae"/>
        <w:numPr>
          <w:ilvl w:val="0"/>
          <w:numId w:val="28"/>
        </w:numPr>
        <w:spacing w:afterLines="50" w:after="180"/>
        <w:ind w:leftChars="0" w:left="993"/>
        <w:jc w:val="both"/>
        <w:rPr>
          <w:rFonts w:eastAsia="標楷體"/>
        </w:rPr>
      </w:pPr>
      <w:r w:rsidRPr="002712FB">
        <w:rPr>
          <w:rFonts w:eastAsia="標楷體"/>
          <w:b/>
        </w:rPr>
        <w:lastRenderedPageBreak/>
        <w:t>預期效益：</w:t>
      </w:r>
      <w:r w:rsidRPr="002712FB">
        <w:rPr>
          <w:rFonts w:eastAsia="標楷體"/>
        </w:rPr>
        <w:t>首先，彩妝教學影片的製作與定期發布，將有效展示公司彩妝產品的多樣性和功能性，提升品牌的專業形象，並幫助消費者學習如何使用產品，進而增加購買意願。首月這些影片的曝光預期將為彩妝系列產品帶來</w:t>
      </w:r>
      <w:r w:rsidRPr="002712FB">
        <w:rPr>
          <w:rFonts w:eastAsia="標楷體"/>
        </w:rPr>
        <w:t>50</w:t>
      </w:r>
      <w:r w:rsidRPr="002712FB">
        <w:rPr>
          <w:rFonts w:eastAsia="標楷體"/>
        </w:rPr>
        <w:t>萬新台幣的銷售額；</w:t>
      </w:r>
      <w:proofErr w:type="gramStart"/>
      <w:r w:rsidRPr="002712FB">
        <w:rPr>
          <w:rFonts w:eastAsia="標楷體"/>
        </w:rPr>
        <w:t>此外，</w:t>
      </w:r>
      <w:proofErr w:type="gramEnd"/>
      <w:r w:rsidRPr="002712FB">
        <w:rPr>
          <w:rFonts w:eastAsia="標楷體"/>
        </w:rPr>
        <w:t>與知名</w:t>
      </w:r>
      <w:proofErr w:type="gramStart"/>
      <w:r w:rsidRPr="002712FB">
        <w:rPr>
          <w:rFonts w:eastAsia="標楷體"/>
        </w:rPr>
        <w:t>美妝博</w:t>
      </w:r>
      <w:proofErr w:type="gramEnd"/>
      <w:r w:rsidRPr="002712FB">
        <w:rPr>
          <w:rFonts w:eastAsia="標楷體"/>
        </w:rPr>
        <w:t>主</w:t>
      </w:r>
      <w:proofErr w:type="gramStart"/>
      <w:r w:rsidRPr="002712FB">
        <w:rPr>
          <w:rFonts w:eastAsia="標楷體"/>
        </w:rPr>
        <w:t>或網紅合</w:t>
      </w:r>
      <w:proofErr w:type="gramEnd"/>
      <w:r w:rsidRPr="002712FB">
        <w:rPr>
          <w:rFonts w:eastAsia="標楷體"/>
        </w:rPr>
        <w:t>作更可顯著提升影片的影響力和品牌曝光度，每位</w:t>
      </w:r>
      <w:r w:rsidRPr="002712FB">
        <w:rPr>
          <w:rFonts w:eastAsia="標楷體"/>
        </w:rPr>
        <w:t xml:space="preserve"> </w:t>
      </w:r>
      <w:r w:rsidRPr="002712FB">
        <w:rPr>
          <w:rFonts w:eastAsia="標楷體"/>
        </w:rPr>
        <w:t>博主擁有廣泛的粉絲群，通過其個人社群頻道分享聯名教學影片，預計將吸引至少</w:t>
      </w:r>
      <w:r w:rsidR="002712FB" w:rsidRPr="002712FB">
        <w:rPr>
          <w:rFonts w:eastAsia="標楷體"/>
        </w:rPr>
        <w:t xml:space="preserve"> 10</w:t>
      </w:r>
      <w:r w:rsidRPr="002712FB">
        <w:rPr>
          <w:rFonts w:eastAsia="標楷體"/>
        </w:rPr>
        <w:t>萬次的額外觀看，且預期將增加一千件新彩妝產品的銷售量，並帶來至少</w:t>
      </w:r>
      <w:r w:rsidRPr="002712FB">
        <w:rPr>
          <w:rFonts w:eastAsia="標楷體"/>
        </w:rPr>
        <w:t>100</w:t>
      </w:r>
      <w:r w:rsidRPr="002712FB">
        <w:rPr>
          <w:rFonts w:eastAsia="標楷體"/>
        </w:rPr>
        <w:t>萬</w:t>
      </w:r>
      <w:r w:rsidRPr="002712FB">
        <w:rPr>
          <w:rFonts w:eastAsia="標楷體"/>
        </w:rPr>
        <w:t xml:space="preserve"> </w:t>
      </w:r>
      <w:r w:rsidRPr="002712FB">
        <w:rPr>
          <w:rFonts w:eastAsia="標楷體"/>
        </w:rPr>
        <w:t>新台幣的銷售額。廣告推廣方面，於各多媒體影音平台播放彩妝教學影片並推播品</w:t>
      </w:r>
      <w:r w:rsidR="002712FB" w:rsidRPr="002712FB">
        <w:rPr>
          <w:rFonts w:eastAsia="標楷體"/>
        </w:rPr>
        <w:t>牌廣告，預期首月所有平台中所上架之影片即可達到</w:t>
      </w:r>
      <w:r w:rsidR="002712FB" w:rsidRPr="002712FB">
        <w:rPr>
          <w:rFonts w:eastAsia="標楷體"/>
        </w:rPr>
        <w:t>5</w:t>
      </w:r>
      <w:r w:rsidR="002712FB" w:rsidRPr="002712FB">
        <w:rPr>
          <w:rFonts w:eastAsia="標楷體"/>
        </w:rPr>
        <w:t>萬次的觸及數。通過大量的</w:t>
      </w:r>
      <w:r w:rsidR="002712FB" w:rsidRPr="002712FB">
        <w:rPr>
          <w:rFonts w:eastAsia="標楷體"/>
        </w:rPr>
        <w:t xml:space="preserve"> </w:t>
      </w:r>
      <w:r w:rsidR="002712FB" w:rsidRPr="002712FB">
        <w:rPr>
          <w:rFonts w:eastAsia="標楷體"/>
        </w:rPr>
        <w:t>影片</w:t>
      </w:r>
      <w:proofErr w:type="gramStart"/>
      <w:r w:rsidR="002712FB" w:rsidRPr="002712FB">
        <w:rPr>
          <w:rFonts w:eastAsia="標楷體"/>
        </w:rPr>
        <w:t>點擊與觀看</w:t>
      </w:r>
      <w:proofErr w:type="gramEnd"/>
      <w:r w:rsidR="002712FB" w:rsidRPr="002712FB">
        <w:rPr>
          <w:rFonts w:eastAsia="標楷體"/>
        </w:rPr>
        <w:t>次數，將進一步提升品牌在影音平台上的影響力，並促進潛在消費</w:t>
      </w:r>
      <w:r w:rsidR="002712FB" w:rsidRPr="002712FB">
        <w:rPr>
          <w:rFonts w:eastAsia="標楷體"/>
        </w:rPr>
        <w:t xml:space="preserve"> </w:t>
      </w:r>
      <w:r w:rsidR="002712FB" w:rsidRPr="002712FB">
        <w:rPr>
          <w:rFonts w:eastAsia="標楷體"/>
        </w:rPr>
        <w:t>者購買產品的慾望。</w:t>
      </w:r>
      <w:proofErr w:type="gramStart"/>
      <w:r w:rsidR="002712FB" w:rsidRPr="002712FB">
        <w:rPr>
          <w:rFonts w:eastAsia="標楷體"/>
        </w:rPr>
        <w:t>此外，</w:t>
      </w:r>
      <w:proofErr w:type="gramEnd"/>
      <w:r w:rsidR="002712FB" w:rsidRPr="002712FB">
        <w:rPr>
          <w:rFonts w:eastAsia="標楷體"/>
        </w:rPr>
        <w:t>舉辦彩妝挑戰賽並釋出代金券與獎品，將有效吸引與激</w:t>
      </w:r>
      <w:r w:rsidR="002712FB" w:rsidRPr="002712FB">
        <w:rPr>
          <w:rFonts w:eastAsia="標楷體"/>
        </w:rPr>
        <w:t xml:space="preserve"> </w:t>
      </w:r>
      <w:r w:rsidR="002712FB" w:rsidRPr="002712FB">
        <w:rPr>
          <w:rFonts w:eastAsia="標楷體"/>
        </w:rPr>
        <w:t>勵更多粉絲參與挑戰並提高活動的互動性，並增強消費者對品牌的認同感。預期活</w:t>
      </w:r>
      <w:r w:rsidR="002712FB" w:rsidRPr="002712FB">
        <w:rPr>
          <w:rFonts w:eastAsia="標楷體"/>
        </w:rPr>
        <w:t xml:space="preserve"> </w:t>
      </w:r>
      <w:r w:rsidR="002712FB" w:rsidRPr="002712FB">
        <w:rPr>
          <w:rFonts w:eastAsia="標楷體"/>
        </w:rPr>
        <w:t>動期間粉絲互動率將提升至</w:t>
      </w:r>
      <w:r w:rsidR="002712FB" w:rsidRPr="002712FB">
        <w:rPr>
          <w:rFonts w:eastAsia="標楷體"/>
        </w:rPr>
        <w:t>15%</w:t>
      </w:r>
      <w:r w:rsidR="002712FB" w:rsidRPr="002712FB">
        <w:rPr>
          <w:rFonts w:eastAsia="標楷體"/>
        </w:rPr>
        <w:t>以上，且透過挑戰賽的推廣與代金</w:t>
      </w:r>
      <w:proofErr w:type="gramStart"/>
      <w:r w:rsidR="002712FB" w:rsidRPr="002712FB">
        <w:rPr>
          <w:rFonts w:eastAsia="標楷體"/>
        </w:rPr>
        <w:t>券</w:t>
      </w:r>
      <w:proofErr w:type="gramEnd"/>
      <w:r w:rsidR="002712FB" w:rsidRPr="002712FB">
        <w:rPr>
          <w:rFonts w:eastAsia="標楷體"/>
        </w:rPr>
        <w:t>的使用回購，</w:t>
      </w:r>
      <w:r w:rsidR="002712FB" w:rsidRPr="002712FB">
        <w:rPr>
          <w:rFonts w:eastAsia="標楷體"/>
        </w:rPr>
        <w:t xml:space="preserve"> </w:t>
      </w:r>
      <w:r w:rsidR="002712FB" w:rsidRPr="002712FB">
        <w:rPr>
          <w:rFonts w:eastAsia="標楷體"/>
        </w:rPr>
        <w:t>預計挑戰賽期間能為彩妝產品創造額外五</w:t>
      </w:r>
      <w:proofErr w:type="gramStart"/>
      <w:r w:rsidR="002712FB" w:rsidRPr="002712FB">
        <w:rPr>
          <w:rFonts w:eastAsia="標楷體"/>
        </w:rPr>
        <w:t>佰件</w:t>
      </w:r>
      <w:proofErr w:type="gramEnd"/>
      <w:r w:rsidR="002712FB" w:rsidRPr="002712FB">
        <w:rPr>
          <w:rFonts w:eastAsia="標楷體"/>
        </w:rPr>
        <w:t>的銷量，帶來之</w:t>
      </w:r>
      <w:proofErr w:type="gramStart"/>
      <w:r w:rsidR="002712FB" w:rsidRPr="002712FB">
        <w:rPr>
          <w:rFonts w:eastAsia="標楷體"/>
        </w:rPr>
        <w:t>銷售額粗</w:t>
      </w:r>
      <w:proofErr w:type="gramEnd"/>
      <w:r w:rsidR="002712FB" w:rsidRPr="002712FB">
        <w:rPr>
          <w:rFonts w:eastAsia="標楷體"/>
        </w:rPr>
        <w:t>估為</w:t>
      </w:r>
      <w:r w:rsidR="002712FB" w:rsidRPr="002712FB">
        <w:rPr>
          <w:rFonts w:eastAsia="標楷體"/>
        </w:rPr>
        <w:t>50</w:t>
      </w:r>
      <w:r w:rsidR="002712FB" w:rsidRPr="002712FB">
        <w:rPr>
          <w:rFonts w:eastAsia="標楷體"/>
        </w:rPr>
        <w:t>萬新台幣。</w:t>
      </w:r>
    </w:p>
    <w:p w14:paraId="3FF54543" w14:textId="733E464A" w:rsidR="002712FB" w:rsidRPr="002712FB" w:rsidRDefault="002712FB" w:rsidP="002712FB">
      <w:pPr>
        <w:spacing w:afterLines="50" w:after="180"/>
        <w:ind w:firstLineChars="200" w:firstLine="480"/>
        <w:jc w:val="both"/>
        <w:rPr>
          <w:rFonts w:eastAsia="標楷體"/>
        </w:rPr>
      </w:pPr>
      <w:r w:rsidRPr="002712FB">
        <w:rPr>
          <w:rFonts w:eastAsia="標楷體"/>
        </w:rPr>
        <w:t>總結以上三項品牌行銷計畫，通過多元化的推廣管道和精心策劃的活動，不僅預期將帶</w:t>
      </w:r>
      <w:r w:rsidRPr="002712FB">
        <w:rPr>
          <w:rFonts w:eastAsia="標楷體"/>
        </w:rPr>
        <w:t xml:space="preserve"> </w:t>
      </w:r>
      <w:r w:rsidRPr="002712FB">
        <w:rPr>
          <w:rFonts w:eastAsia="標楷體"/>
        </w:rPr>
        <w:t>來可觀的銷售增長和營收提升，還能有效提升</w:t>
      </w:r>
      <w:r w:rsidRPr="002712FB">
        <w:rPr>
          <w:rFonts w:eastAsia="標楷體"/>
        </w:rPr>
        <w:t>X</w:t>
      </w:r>
      <w:r w:rsidRPr="002712FB">
        <w:rPr>
          <w:rFonts w:eastAsia="標楷體"/>
        </w:rPr>
        <w:t>公司的品牌知名度、顧客忠誠度和市場影響</w:t>
      </w:r>
      <w:r w:rsidRPr="002712FB">
        <w:rPr>
          <w:rFonts w:eastAsia="標楷體"/>
        </w:rPr>
        <w:t xml:space="preserve"> </w:t>
      </w:r>
      <w:r w:rsidRPr="002712FB">
        <w:rPr>
          <w:rFonts w:eastAsia="標楷體"/>
        </w:rPr>
        <w:t>力。同時，這些計畫也有助於強化品牌的專業形象和社會責任感，為公司長遠發展打下堅實</w:t>
      </w:r>
      <w:r w:rsidRPr="002712FB">
        <w:rPr>
          <w:rFonts w:eastAsia="標楷體"/>
        </w:rPr>
        <w:t xml:space="preserve"> </w:t>
      </w:r>
      <w:r w:rsidRPr="002712FB">
        <w:rPr>
          <w:rFonts w:eastAsia="標楷體"/>
        </w:rPr>
        <w:t>基礎。</w:t>
      </w:r>
    </w:p>
    <w:sectPr w:rsidR="002712FB" w:rsidRPr="002712FB" w:rsidSect="008F5AA7">
      <w:footerReference w:type="default" r:id="rId8"/>
      <w:type w:val="continuous"/>
      <w:pgSz w:w="11906" w:h="16838"/>
      <w:pgMar w:top="1701" w:right="1134" w:bottom="1134" w:left="1134" w:header="624" w:footer="28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5A063" w14:textId="77777777" w:rsidR="00907E7D" w:rsidRDefault="00907E7D" w:rsidP="00556572">
      <w:r>
        <w:separator/>
      </w:r>
    </w:p>
  </w:endnote>
  <w:endnote w:type="continuationSeparator" w:id="0">
    <w:p w14:paraId="7621304B" w14:textId="77777777" w:rsidR="00907E7D" w:rsidRDefault="00907E7D" w:rsidP="00556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altName w:val="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全真楷書">
    <w:altName w:val="微軟正黑體"/>
    <w:charset w:val="88"/>
    <w:family w:val="modern"/>
    <w:pitch w:val="fixed"/>
    <w:sig w:usb0="00000000" w:usb1="08080000" w:usb2="00000010" w:usb3="00000000" w:csb0="00100000" w:csb1="00000000"/>
  </w:font>
  <w:font w:name="全真中明體">
    <w:charset w:val="88"/>
    <w:family w:val="modern"/>
    <w:pitch w:val="fixed"/>
    <w:sig w:usb0="00000001" w:usb1="08080000" w:usb2="00000010" w:usb3="00000000" w:csb0="00100000" w:csb1="00000000"/>
  </w:font>
  <w:font w:name="Arial Unicode MS">
    <w:panose1 w:val="020B0604020202020204"/>
    <w:charset w:val="88"/>
    <w:family w:val="swiss"/>
    <w:pitch w:val="variable"/>
    <w:sig w:usb0="F7FFAEFF" w:usb1="F9DFFFFF" w:usb2="0000007F" w:usb3="00000000" w:csb0="003F01FF" w:csb1="00000000"/>
  </w:font>
  <w:font w:name="細明體">
    <w:altName w:val="MingLiU"/>
    <w:panose1 w:val="02020509000000000000"/>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52096125"/>
      <w:docPartObj>
        <w:docPartGallery w:val="Page Numbers (Bottom of Page)"/>
        <w:docPartUnique/>
      </w:docPartObj>
    </w:sdtPr>
    <w:sdtEndPr>
      <w:rPr>
        <w:rFonts w:eastAsia="標楷體"/>
        <w:sz w:val="24"/>
        <w:szCs w:val="24"/>
      </w:rPr>
    </w:sdtEndPr>
    <w:sdtContent>
      <w:sdt>
        <w:sdtPr>
          <w:id w:val="98381352"/>
          <w:docPartObj>
            <w:docPartGallery w:val="Page Numbers (Top of Page)"/>
            <w:docPartUnique/>
          </w:docPartObj>
        </w:sdtPr>
        <w:sdtEndPr>
          <w:rPr>
            <w:rFonts w:eastAsia="標楷體"/>
            <w:sz w:val="24"/>
            <w:szCs w:val="24"/>
          </w:rPr>
        </w:sdtEndPr>
        <w:sdtContent>
          <w:p w14:paraId="6D9C6B45" w14:textId="77777777" w:rsidR="006C359D" w:rsidRDefault="006C359D">
            <w:pPr>
              <w:pStyle w:val="a9"/>
            </w:pPr>
          </w:p>
          <w:p w14:paraId="24CC3346" w14:textId="6A6A2C6B" w:rsidR="006C359D" w:rsidRPr="00A046A8" w:rsidRDefault="006C359D" w:rsidP="005F7199">
            <w:pPr>
              <w:pStyle w:val="a9"/>
              <w:jc w:val="center"/>
              <w:rPr>
                <w:rFonts w:eastAsia="標楷體"/>
                <w:sz w:val="24"/>
                <w:szCs w:val="24"/>
              </w:rPr>
            </w:pPr>
            <w:r w:rsidRPr="00A046A8">
              <w:rPr>
                <w:rFonts w:eastAsia="標楷體"/>
                <w:sz w:val="24"/>
                <w:szCs w:val="24"/>
              </w:rPr>
              <w:t>第</w:t>
            </w:r>
            <w:r w:rsidRPr="00A046A8">
              <w:rPr>
                <w:rFonts w:eastAsia="標楷體"/>
                <w:sz w:val="24"/>
                <w:szCs w:val="24"/>
                <w:lang w:val="zh-TW"/>
              </w:rPr>
              <w:t xml:space="preserve"> </w:t>
            </w:r>
            <w:r w:rsidRPr="00A046A8">
              <w:rPr>
                <w:rFonts w:eastAsia="標楷體"/>
                <w:bCs/>
                <w:sz w:val="24"/>
                <w:szCs w:val="24"/>
              </w:rPr>
              <w:fldChar w:fldCharType="begin"/>
            </w:r>
            <w:r w:rsidRPr="00A046A8">
              <w:rPr>
                <w:rFonts w:eastAsia="標楷體"/>
                <w:bCs/>
                <w:sz w:val="24"/>
                <w:szCs w:val="24"/>
              </w:rPr>
              <w:instrText>PAGE</w:instrText>
            </w:r>
            <w:r w:rsidRPr="00A046A8">
              <w:rPr>
                <w:rFonts w:eastAsia="標楷體"/>
                <w:bCs/>
                <w:sz w:val="24"/>
                <w:szCs w:val="24"/>
              </w:rPr>
              <w:fldChar w:fldCharType="separate"/>
            </w:r>
            <w:r w:rsidR="00B45EDE">
              <w:rPr>
                <w:rFonts w:eastAsia="標楷體"/>
                <w:bCs/>
                <w:noProof/>
                <w:sz w:val="24"/>
                <w:szCs w:val="24"/>
              </w:rPr>
              <w:t>1</w:t>
            </w:r>
            <w:r w:rsidRPr="00A046A8">
              <w:rPr>
                <w:rFonts w:eastAsia="標楷體"/>
                <w:bCs/>
                <w:sz w:val="24"/>
                <w:szCs w:val="24"/>
              </w:rPr>
              <w:fldChar w:fldCharType="end"/>
            </w:r>
            <w:r w:rsidRPr="00A046A8">
              <w:rPr>
                <w:rFonts w:eastAsia="標楷體"/>
                <w:bCs/>
                <w:sz w:val="24"/>
                <w:szCs w:val="24"/>
              </w:rPr>
              <w:t>頁</w:t>
            </w:r>
            <w:r w:rsidRPr="00A046A8">
              <w:rPr>
                <w:rFonts w:eastAsia="標楷體"/>
                <w:bCs/>
                <w:sz w:val="24"/>
                <w:szCs w:val="24"/>
              </w:rPr>
              <w:t>/</w:t>
            </w:r>
            <w:r w:rsidRPr="00A046A8">
              <w:rPr>
                <w:rFonts w:eastAsia="標楷體"/>
                <w:bCs/>
                <w:sz w:val="24"/>
                <w:szCs w:val="24"/>
              </w:rPr>
              <w:t>共</w:t>
            </w:r>
            <w:r w:rsidRPr="00A046A8">
              <w:rPr>
                <w:rFonts w:eastAsia="標楷體"/>
                <w:sz w:val="24"/>
                <w:szCs w:val="24"/>
                <w:lang w:val="zh-TW"/>
              </w:rPr>
              <w:t xml:space="preserve"> </w:t>
            </w:r>
            <w:r w:rsidRPr="00A046A8">
              <w:rPr>
                <w:rFonts w:eastAsia="標楷體"/>
                <w:bCs/>
                <w:sz w:val="24"/>
                <w:szCs w:val="24"/>
              </w:rPr>
              <w:fldChar w:fldCharType="begin"/>
            </w:r>
            <w:r w:rsidRPr="00A046A8">
              <w:rPr>
                <w:rFonts w:eastAsia="標楷體"/>
                <w:bCs/>
                <w:sz w:val="24"/>
                <w:szCs w:val="24"/>
              </w:rPr>
              <w:instrText>NUMPAGES</w:instrText>
            </w:r>
            <w:r w:rsidRPr="00A046A8">
              <w:rPr>
                <w:rFonts w:eastAsia="標楷體"/>
                <w:bCs/>
                <w:sz w:val="24"/>
                <w:szCs w:val="24"/>
              </w:rPr>
              <w:fldChar w:fldCharType="separate"/>
            </w:r>
            <w:r w:rsidR="00B45EDE">
              <w:rPr>
                <w:rFonts w:eastAsia="標楷體"/>
                <w:bCs/>
                <w:noProof/>
                <w:sz w:val="24"/>
                <w:szCs w:val="24"/>
              </w:rPr>
              <w:t>12</w:t>
            </w:r>
            <w:r w:rsidRPr="00A046A8">
              <w:rPr>
                <w:rFonts w:eastAsia="標楷體"/>
                <w:bCs/>
                <w:sz w:val="24"/>
                <w:szCs w:val="24"/>
              </w:rPr>
              <w:fldChar w:fldCharType="end"/>
            </w:r>
            <w:r w:rsidRPr="00A046A8">
              <w:rPr>
                <w:rFonts w:eastAsia="標楷體"/>
                <w:bCs/>
                <w:sz w:val="24"/>
                <w:szCs w:val="24"/>
              </w:rPr>
              <w:t>頁</w:t>
            </w:r>
          </w:p>
        </w:sdtContent>
      </w:sdt>
    </w:sdtContent>
  </w:sdt>
  <w:p w14:paraId="1D01FEB6" w14:textId="77777777" w:rsidR="006C359D" w:rsidRDefault="006C359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F9652" w14:textId="77777777" w:rsidR="00907E7D" w:rsidRDefault="00907E7D" w:rsidP="00556572">
      <w:r>
        <w:separator/>
      </w:r>
    </w:p>
  </w:footnote>
  <w:footnote w:type="continuationSeparator" w:id="0">
    <w:p w14:paraId="60B27667" w14:textId="77777777" w:rsidR="00907E7D" w:rsidRDefault="00907E7D" w:rsidP="005565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B27D3"/>
    <w:multiLevelType w:val="hybridMultilevel"/>
    <w:tmpl w:val="7D5A71F2"/>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 w15:restartNumberingAfterBreak="0">
    <w:nsid w:val="0C5417A0"/>
    <w:multiLevelType w:val="hybridMultilevel"/>
    <w:tmpl w:val="28EC4F08"/>
    <w:lvl w:ilvl="0" w:tplc="04090001">
      <w:start w:val="1"/>
      <w:numFmt w:val="bullet"/>
      <w:lvlText w:val=""/>
      <w:lvlJc w:val="left"/>
      <w:pPr>
        <w:ind w:left="962" w:hanging="480"/>
      </w:pPr>
      <w:rPr>
        <w:rFonts w:ascii="Wingdings" w:hAnsi="Wingdings" w:hint="default"/>
      </w:rPr>
    </w:lvl>
    <w:lvl w:ilvl="1" w:tplc="04090003" w:tentative="1">
      <w:start w:val="1"/>
      <w:numFmt w:val="bullet"/>
      <w:lvlText w:val=""/>
      <w:lvlJc w:val="left"/>
      <w:pPr>
        <w:ind w:left="1442" w:hanging="480"/>
      </w:pPr>
      <w:rPr>
        <w:rFonts w:ascii="Wingdings" w:hAnsi="Wingdings" w:hint="default"/>
      </w:rPr>
    </w:lvl>
    <w:lvl w:ilvl="2" w:tplc="04090005" w:tentative="1">
      <w:start w:val="1"/>
      <w:numFmt w:val="bullet"/>
      <w:lvlText w:val=""/>
      <w:lvlJc w:val="left"/>
      <w:pPr>
        <w:ind w:left="1922" w:hanging="480"/>
      </w:pPr>
      <w:rPr>
        <w:rFonts w:ascii="Wingdings" w:hAnsi="Wingdings" w:hint="default"/>
      </w:rPr>
    </w:lvl>
    <w:lvl w:ilvl="3" w:tplc="04090001" w:tentative="1">
      <w:start w:val="1"/>
      <w:numFmt w:val="bullet"/>
      <w:lvlText w:val=""/>
      <w:lvlJc w:val="left"/>
      <w:pPr>
        <w:ind w:left="2402" w:hanging="480"/>
      </w:pPr>
      <w:rPr>
        <w:rFonts w:ascii="Wingdings" w:hAnsi="Wingdings" w:hint="default"/>
      </w:rPr>
    </w:lvl>
    <w:lvl w:ilvl="4" w:tplc="04090003" w:tentative="1">
      <w:start w:val="1"/>
      <w:numFmt w:val="bullet"/>
      <w:lvlText w:val=""/>
      <w:lvlJc w:val="left"/>
      <w:pPr>
        <w:ind w:left="2882" w:hanging="480"/>
      </w:pPr>
      <w:rPr>
        <w:rFonts w:ascii="Wingdings" w:hAnsi="Wingdings" w:hint="default"/>
      </w:rPr>
    </w:lvl>
    <w:lvl w:ilvl="5" w:tplc="04090005" w:tentative="1">
      <w:start w:val="1"/>
      <w:numFmt w:val="bullet"/>
      <w:lvlText w:val=""/>
      <w:lvlJc w:val="left"/>
      <w:pPr>
        <w:ind w:left="3362" w:hanging="480"/>
      </w:pPr>
      <w:rPr>
        <w:rFonts w:ascii="Wingdings" w:hAnsi="Wingdings" w:hint="default"/>
      </w:rPr>
    </w:lvl>
    <w:lvl w:ilvl="6" w:tplc="04090001" w:tentative="1">
      <w:start w:val="1"/>
      <w:numFmt w:val="bullet"/>
      <w:lvlText w:val=""/>
      <w:lvlJc w:val="left"/>
      <w:pPr>
        <w:ind w:left="3842" w:hanging="480"/>
      </w:pPr>
      <w:rPr>
        <w:rFonts w:ascii="Wingdings" w:hAnsi="Wingdings" w:hint="default"/>
      </w:rPr>
    </w:lvl>
    <w:lvl w:ilvl="7" w:tplc="04090003" w:tentative="1">
      <w:start w:val="1"/>
      <w:numFmt w:val="bullet"/>
      <w:lvlText w:val=""/>
      <w:lvlJc w:val="left"/>
      <w:pPr>
        <w:ind w:left="4322" w:hanging="480"/>
      </w:pPr>
      <w:rPr>
        <w:rFonts w:ascii="Wingdings" w:hAnsi="Wingdings" w:hint="default"/>
      </w:rPr>
    </w:lvl>
    <w:lvl w:ilvl="8" w:tplc="04090005" w:tentative="1">
      <w:start w:val="1"/>
      <w:numFmt w:val="bullet"/>
      <w:lvlText w:val=""/>
      <w:lvlJc w:val="left"/>
      <w:pPr>
        <w:ind w:left="4802" w:hanging="480"/>
      </w:pPr>
      <w:rPr>
        <w:rFonts w:ascii="Wingdings" w:hAnsi="Wingdings" w:hint="default"/>
      </w:rPr>
    </w:lvl>
  </w:abstractNum>
  <w:abstractNum w:abstractNumId="2" w15:restartNumberingAfterBreak="0">
    <w:nsid w:val="15EC40B3"/>
    <w:multiLevelType w:val="multilevel"/>
    <w:tmpl w:val="44BEA506"/>
    <w:lvl w:ilvl="0">
      <w:start w:val="1"/>
      <w:numFmt w:val="taiwaneseCountingThousand"/>
      <w:suff w:val="space"/>
      <w:lvlText w:val="%1、"/>
      <w:lvlJc w:val="left"/>
      <w:pPr>
        <w:ind w:left="502" w:hanging="360"/>
      </w:pPr>
      <w:rPr>
        <w:b w:val="0"/>
        <w:i w:val="0"/>
        <w:lang w:val="en-US"/>
      </w:rPr>
    </w:lvl>
    <w:lvl w:ilvl="1">
      <w:start w:val="1"/>
      <w:numFmt w:val="decimal"/>
      <w:lvlText w:val="%2."/>
      <w:lvlJc w:val="left"/>
      <w:pPr>
        <w:tabs>
          <w:tab w:val="left" w:pos="960"/>
        </w:tabs>
        <w:ind w:left="960" w:hanging="480"/>
      </w:pPr>
      <w:rPr>
        <w:b w:val="0"/>
        <w:lang w:eastAsia="zh-TW"/>
      </w:r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3" w15:restartNumberingAfterBreak="0">
    <w:nsid w:val="168D5965"/>
    <w:multiLevelType w:val="hybridMultilevel"/>
    <w:tmpl w:val="681A1BE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ACD4DAE"/>
    <w:multiLevelType w:val="hybridMultilevel"/>
    <w:tmpl w:val="B64AD66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2BD63D4"/>
    <w:multiLevelType w:val="multilevel"/>
    <w:tmpl w:val="5F9EACEE"/>
    <w:lvl w:ilvl="0">
      <w:start w:val="1"/>
      <w:numFmt w:val="ideographLegalTraditional"/>
      <w:suff w:val="space"/>
      <w:lvlText w:val="%1、"/>
      <w:lvlJc w:val="left"/>
      <w:pPr>
        <w:ind w:left="480" w:hanging="480"/>
      </w:pPr>
    </w:lvl>
    <w:lvl w:ilvl="1">
      <w:start w:val="1"/>
      <w:numFmt w:val="decimal"/>
      <w:lvlText w:val="%2."/>
      <w:lvlJc w:val="left"/>
      <w:pPr>
        <w:ind w:left="840" w:hanging="36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25E32B24"/>
    <w:multiLevelType w:val="hybridMultilevel"/>
    <w:tmpl w:val="701ECD1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2DD086F"/>
    <w:multiLevelType w:val="hybridMultilevel"/>
    <w:tmpl w:val="68EEE48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53F75F5"/>
    <w:multiLevelType w:val="hybridMultilevel"/>
    <w:tmpl w:val="4EDA6642"/>
    <w:lvl w:ilvl="0" w:tplc="729062C8">
      <w:start w:val="1"/>
      <w:numFmt w:val="decimal"/>
      <w:pStyle w:val="2-"/>
      <w:lvlText w:val="表%1"/>
      <w:lvlJc w:val="left"/>
      <w:pPr>
        <w:tabs>
          <w:tab w:val="num" w:pos="765"/>
        </w:tabs>
        <w:ind w:left="765" w:hanging="765"/>
      </w:pPr>
      <w:rPr>
        <w:rFonts w:ascii="Times New Roman" w:eastAsia="標楷體" w:hAnsi="Times New Roman" w:hint="default"/>
        <w:b/>
        <w:i w:val="0"/>
        <w:sz w:val="32"/>
        <w:szCs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35EC5F7A"/>
    <w:multiLevelType w:val="hybridMultilevel"/>
    <w:tmpl w:val="2C22779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4693AB7"/>
    <w:multiLevelType w:val="hybridMultilevel"/>
    <w:tmpl w:val="36F6C554"/>
    <w:lvl w:ilvl="0" w:tplc="2678306E">
      <w:start w:val="1"/>
      <w:numFmt w:val="taiwaneseCountingThousand"/>
      <w:lvlText w:val="%1、"/>
      <w:lvlJc w:val="left"/>
      <w:pPr>
        <w:ind w:left="600" w:hanging="60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44CD2752"/>
    <w:multiLevelType w:val="hybridMultilevel"/>
    <w:tmpl w:val="70CE165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4504781B"/>
    <w:multiLevelType w:val="hybridMultilevel"/>
    <w:tmpl w:val="0338C01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465449A3"/>
    <w:multiLevelType w:val="hybridMultilevel"/>
    <w:tmpl w:val="11FC2FDA"/>
    <w:lvl w:ilvl="0" w:tplc="4EE401EA">
      <w:start w:val="1"/>
      <w:numFmt w:val="bullet"/>
      <w:pStyle w:val="a"/>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4" w15:restartNumberingAfterBreak="0">
    <w:nsid w:val="4C7039D8"/>
    <w:multiLevelType w:val="multilevel"/>
    <w:tmpl w:val="8990FFE4"/>
    <w:lvl w:ilvl="0">
      <w:start w:val="1"/>
      <w:numFmt w:val="taiwaneseCountingThousand"/>
      <w:pStyle w:val="a0"/>
      <w:lvlText w:val="第%1章"/>
      <w:lvlJc w:val="left"/>
      <w:pPr>
        <w:tabs>
          <w:tab w:val="num" w:pos="0"/>
        </w:tabs>
        <w:ind w:left="0" w:firstLine="0"/>
      </w:pPr>
      <w:rPr>
        <w:rFonts w:ascii="標楷體" w:eastAsia="標楷體" w:hAnsi="Times New Roman" w:hint="eastAsia"/>
        <w:b/>
        <w:i w:val="0"/>
        <w:sz w:val="40"/>
        <w:szCs w:val="40"/>
        <w:lang w:val="en-US"/>
      </w:rPr>
    </w:lvl>
    <w:lvl w:ilvl="1">
      <w:start w:val="5"/>
      <w:numFmt w:val="decimal"/>
      <w:isLgl/>
      <w:suff w:val="nothing"/>
      <w:lvlText w:val="%1.%2."/>
      <w:lvlJc w:val="left"/>
      <w:pPr>
        <w:ind w:left="601" w:hanging="601"/>
      </w:pPr>
      <w:rPr>
        <w:rFonts w:ascii="標楷體" w:eastAsia="標楷體" w:hAnsi="Times New Roman" w:hint="eastAsia"/>
        <w:b/>
        <w:i w:val="0"/>
        <w:sz w:val="36"/>
        <w:szCs w:val="36"/>
        <w:lang w:val="en-US"/>
      </w:rPr>
    </w:lvl>
    <w:lvl w:ilvl="2">
      <w:start w:val="1"/>
      <w:numFmt w:val="decimal"/>
      <w:lvlText w:val="4.1.%3."/>
      <w:lvlJc w:val="left"/>
      <w:pPr>
        <w:ind w:left="885" w:hanging="317"/>
      </w:pPr>
      <w:rPr>
        <w:b/>
        <w:i w:val="0"/>
        <w:sz w:val="28"/>
        <w:szCs w:val="28"/>
        <w:lang w:val="x-none"/>
      </w:rPr>
    </w:lvl>
    <w:lvl w:ilvl="3">
      <w:start w:val="1"/>
      <w:numFmt w:val="decimal"/>
      <w:lvlText w:val="%4."/>
      <w:lvlJc w:val="left"/>
      <w:pPr>
        <w:ind w:left="2586" w:hanging="34"/>
      </w:pPr>
      <w:rPr>
        <w:b/>
        <w:i w:val="0"/>
        <w:sz w:val="28"/>
        <w:szCs w:val="28"/>
        <w:lang w:val="en-US"/>
      </w:rPr>
    </w:lvl>
    <w:lvl w:ilvl="4">
      <w:start w:val="1"/>
      <w:numFmt w:val="upperLetter"/>
      <w:suff w:val="nothing"/>
      <w:lvlText w:val="%5."/>
      <w:lvlJc w:val="left"/>
      <w:pPr>
        <w:ind w:left="1247" w:hanging="266"/>
      </w:pPr>
      <w:rPr>
        <w:b w:val="0"/>
        <w:i w:val="0"/>
        <w:sz w:val="28"/>
        <w:szCs w:val="28"/>
      </w:rPr>
    </w:lvl>
    <w:lvl w:ilvl="5">
      <w:start w:val="1"/>
      <w:numFmt w:val="lowerLetter"/>
      <w:lvlText w:val="%6."/>
      <w:lvlJc w:val="left"/>
      <w:pPr>
        <w:tabs>
          <w:tab w:val="num" w:pos="0"/>
        </w:tabs>
        <w:ind w:left="3232" w:hanging="1985"/>
      </w:pPr>
      <w:rPr>
        <w:rFonts w:ascii="標楷體" w:eastAsia="標楷體" w:hAnsi="Times New Roman" w:hint="eastAsia"/>
        <w:b w:val="0"/>
        <w:i w:val="0"/>
        <w:sz w:val="28"/>
      </w:rPr>
    </w:lvl>
    <w:lvl w:ilvl="6">
      <w:start w:val="1"/>
      <w:numFmt w:val="decimalZero"/>
      <w:lvlText w:val="%7."/>
      <w:lvlJc w:val="left"/>
      <w:pPr>
        <w:tabs>
          <w:tab w:val="num" w:pos="5071"/>
        </w:tabs>
        <w:ind w:left="2268" w:hanging="680"/>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5" w15:restartNumberingAfterBreak="0">
    <w:nsid w:val="4FBC384E"/>
    <w:multiLevelType w:val="hybridMultilevel"/>
    <w:tmpl w:val="8CBC7070"/>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6" w15:restartNumberingAfterBreak="0">
    <w:nsid w:val="515907B1"/>
    <w:multiLevelType w:val="multilevel"/>
    <w:tmpl w:val="847C0B18"/>
    <w:lvl w:ilvl="0">
      <w:start w:val="1"/>
      <w:numFmt w:val="decimal"/>
      <w:suff w:val="nothing"/>
      <w:lvlText w:val="圖%1　"/>
      <w:lvlJc w:val="left"/>
      <w:pPr>
        <w:ind w:left="425" w:hanging="425"/>
      </w:pPr>
      <w:rPr>
        <w:rFonts w:hint="eastAsia"/>
      </w:rPr>
    </w:lvl>
    <w:lvl w:ilvl="1">
      <w:start w:val="1"/>
      <w:numFmt w:val="decimalFullWidth"/>
      <w:pStyle w:val="2"/>
      <w:suff w:val="nothing"/>
      <w:lvlText w:val="第%2節"/>
      <w:lvlJc w:val="left"/>
      <w:pPr>
        <w:ind w:left="992" w:hanging="567"/>
      </w:pPr>
      <w:rPr>
        <w:rFonts w:hint="eastAsia"/>
      </w:rPr>
    </w:lvl>
    <w:lvl w:ilvl="2">
      <w:start w:val="1"/>
      <w:numFmt w:val="decimalFullWidth"/>
      <w:pStyle w:val="3"/>
      <w:suff w:val="nothing"/>
      <w:lvlText w:val="第%3項"/>
      <w:lvlJc w:val="left"/>
      <w:pPr>
        <w:ind w:left="1418" w:hanging="567"/>
      </w:pPr>
      <w:rPr>
        <w:rFonts w:hint="eastAsia"/>
      </w:rPr>
    </w:lvl>
    <w:lvl w:ilvl="3">
      <w:start w:val="1"/>
      <w:numFmt w:val="none"/>
      <w:pStyle w:val="4"/>
      <w:suff w:val="nothing"/>
      <w:lvlText w:val=""/>
      <w:lvlJc w:val="left"/>
      <w:pPr>
        <w:ind w:left="1984" w:hanging="708"/>
      </w:pPr>
      <w:rPr>
        <w:rFonts w:hint="eastAsia"/>
      </w:rPr>
    </w:lvl>
    <w:lvl w:ilvl="4">
      <w:start w:val="1"/>
      <w:numFmt w:val="none"/>
      <w:pStyle w:val="5"/>
      <w:suff w:val="nothing"/>
      <w:lvlText w:val=""/>
      <w:lvlJc w:val="left"/>
      <w:pPr>
        <w:ind w:left="2551" w:hanging="850"/>
      </w:pPr>
      <w:rPr>
        <w:rFonts w:hint="eastAsia"/>
      </w:rPr>
    </w:lvl>
    <w:lvl w:ilvl="5">
      <w:start w:val="1"/>
      <w:numFmt w:val="none"/>
      <w:pStyle w:val="6"/>
      <w:suff w:val="nothing"/>
      <w:lvlText w:val=""/>
      <w:lvlJc w:val="left"/>
      <w:pPr>
        <w:ind w:left="3260" w:hanging="1134"/>
      </w:pPr>
      <w:rPr>
        <w:rFonts w:hint="eastAsia"/>
      </w:rPr>
    </w:lvl>
    <w:lvl w:ilvl="6">
      <w:start w:val="1"/>
      <w:numFmt w:val="none"/>
      <w:pStyle w:val="7"/>
      <w:suff w:val="nothing"/>
      <w:lvlText w:val=""/>
      <w:lvlJc w:val="left"/>
      <w:pPr>
        <w:ind w:left="3827" w:hanging="1276"/>
      </w:pPr>
      <w:rPr>
        <w:rFonts w:hint="eastAsia"/>
      </w:rPr>
    </w:lvl>
    <w:lvl w:ilvl="7">
      <w:start w:val="1"/>
      <w:numFmt w:val="none"/>
      <w:pStyle w:val="8"/>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17" w15:restartNumberingAfterBreak="0">
    <w:nsid w:val="55D5156D"/>
    <w:multiLevelType w:val="hybridMultilevel"/>
    <w:tmpl w:val="6B76E5AC"/>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79362F7"/>
    <w:multiLevelType w:val="hybridMultilevel"/>
    <w:tmpl w:val="5378ACA4"/>
    <w:lvl w:ilvl="0" w:tplc="0409000F">
      <w:start w:val="1"/>
      <w:numFmt w:val="decimal"/>
      <w:lvlText w:val="%1."/>
      <w:lvlJc w:val="left"/>
      <w:pPr>
        <w:ind w:left="1047" w:hanging="480"/>
      </w:p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9" w15:restartNumberingAfterBreak="0">
    <w:nsid w:val="58D35C84"/>
    <w:multiLevelType w:val="multilevel"/>
    <w:tmpl w:val="0674F4E4"/>
    <w:lvl w:ilvl="0">
      <w:start w:val="1"/>
      <w:numFmt w:val="taiwaneseCountingThousand"/>
      <w:pStyle w:val="1"/>
      <w:lvlText w:val="第%1章"/>
      <w:lvlJc w:val="left"/>
      <w:pPr>
        <w:tabs>
          <w:tab w:val="num" w:pos="0"/>
        </w:tabs>
        <w:ind w:left="0" w:firstLine="0"/>
      </w:pPr>
      <w:rPr>
        <w:rFonts w:ascii="標楷體" w:eastAsia="標楷體" w:hAnsi="Times New Roman" w:hint="eastAsia"/>
        <w:b/>
        <w:i w:val="0"/>
        <w:sz w:val="40"/>
        <w:szCs w:val="40"/>
      </w:rPr>
    </w:lvl>
    <w:lvl w:ilvl="1">
      <w:start w:val="1"/>
      <w:numFmt w:val="decimal"/>
      <w:pStyle w:val="11"/>
      <w:isLgl/>
      <w:suff w:val="space"/>
      <w:lvlText w:val="%1.%2"/>
      <w:lvlJc w:val="left"/>
      <w:pPr>
        <w:ind w:left="601" w:hanging="601"/>
      </w:pPr>
      <w:rPr>
        <w:rFonts w:ascii="標楷體" w:eastAsia="標楷體" w:hAnsi="Times New Roman" w:hint="eastAsia"/>
        <w:b/>
        <w:i w:val="0"/>
        <w:sz w:val="32"/>
        <w:szCs w:val="28"/>
      </w:rPr>
    </w:lvl>
    <w:lvl w:ilvl="2">
      <w:start w:val="2"/>
      <w:numFmt w:val="decimal"/>
      <w:pStyle w:val="10"/>
      <w:suff w:val="nothing"/>
      <w:lvlText w:val="%3."/>
      <w:lvlJc w:val="left"/>
      <w:pPr>
        <w:ind w:left="601" w:hanging="317"/>
      </w:pPr>
      <w:rPr>
        <w:rFonts w:ascii="標楷體" w:eastAsia="標楷體" w:hAnsi="Times New Roman" w:hint="eastAsia"/>
        <w:b/>
        <w:i w:val="0"/>
        <w:sz w:val="28"/>
        <w:szCs w:val="28"/>
      </w:rPr>
    </w:lvl>
    <w:lvl w:ilvl="3">
      <w:start w:val="1"/>
      <w:numFmt w:val="decimal"/>
      <w:pStyle w:val="12"/>
      <w:lvlText w:val="(%4)"/>
      <w:lvlJc w:val="left"/>
      <w:pPr>
        <w:ind w:left="1027" w:hanging="34"/>
      </w:pPr>
      <w:rPr>
        <w:rFonts w:ascii="標楷體" w:eastAsia="標楷體" w:hAnsi="標楷體" w:hint="eastAsia"/>
        <w:b w:val="0"/>
        <w:i w:val="0"/>
        <w:sz w:val="28"/>
        <w:szCs w:val="28"/>
        <w:lang w:val="en-US"/>
      </w:rPr>
    </w:lvl>
    <w:lvl w:ilvl="4">
      <w:start w:val="1"/>
      <w:numFmt w:val="upperLetter"/>
      <w:pStyle w:val="A1"/>
      <w:suff w:val="nothing"/>
      <w:lvlText w:val="%5."/>
      <w:lvlJc w:val="left"/>
      <w:pPr>
        <w:ind w:left="1543" w:hanging="266"/>
      </w:pPr>
      <w:rPr>
        <w:b/>
        <w:i w:val="0"/>
        <w:sz w:val="28"/>
        <w:szCs w:val="28"/>
      </w:rPr>
    </w:lvl>
    <w:lvl w:ilvl="5">
      <w:start w:val="1"/>
      <w:numFmt w:val="upperLetter"/>
      <w:pStyle w:val="a2"/>
      <w:lvlText w:val="%6."/>
      <w:lvlJc w:val="left"/>
      <w:pPr>
        <w:tabs>
          <w:tab w:val="num" w:pos="0"/>
        </w:tabs>
        <w:ind w:left="3232" w:hanging="1985"/>
      </w:pPr>
      <w:rPr>
        <w:b w:val="0"/>
        <w:i w:val="0"/>
        <w:sz w:val="28"/>
      </w:rPr>
    </w:lvl>
    <w:lvl w:ilvl="6">
      <w:start w:val="1"/>
      <w:numFmt w:val="decimalZero"/>
      <w:pStyle w:val="01"/>
      <w:lvlText w:val="%7."/>
      <w:lvlJc w:val="left"/>
      <w:pPr>
        <w:tabs>
          <w:tab w:val="num" w:pos="5071"/>
        </w:tabs>
        <w:ind w:left="2268" w:hanging="680"/>
      </w:pPr>
    </w:lvl>
    <w:lvl w:ilvl="7">
      <w:start w:val="1"/>
      <w:numFmt w:val="decimal"/>
      <w:lvlRestart w:val="1"/>
      <w:isLgl/>
      <w:suff w:val="space"/>
      <w:lvlText w:val="表%1-%8"/>
      <w:lvlJc w:val="left"/>
      <w:pPr>
        <w:ind w:left="4394" w:hanging="1418"/>
      </w:pPr>
      <w:rPr>
        <w:rFonts w:ascii="Times New Roman" w:eastAsia="標楷體" w:hAnsi="Times New Roman" w:cs="Times New Roman" w:hint="default"/>
        <w:b/>
        <w:i w:val="0"/>
        <w:sz w:val="32"/>
        <w:lang w:val="en-US"/>
      </w:rPr>
    </w:lvl>
    <w:lvl w:ilvl="8">
      <w:start w:val="1"/>
      <w:numFmt w:val="decimal"/>
      <w:lvlRestart w:val="1"/>
      <w:pStyle w:val="10"/>
      <w:isLgl/>
      <w:suff w:val="space"/>
      <w:lvlText w:val="圖%1-%9"/>
      <w:lvlJc w:val="left"/>
      <w:pPr>
        <w:ind w:left="5102" w:hanging="1700"/>
      </w:pPr>
      <w:rPr>
        <w:rFonts w:ascii="Times New Roman" w:eastAsia="標楷體" w:hAnsi="Times New Roman" w:cs="Times New Roman" w:hint="default"/>
        <w:b/>
        <w:i w:val="0"/>
        <w:sz w:val="32"/>
      </w:rPr>
    </w:lvl>
  </w:abstractNum>
  <w:abstractNum w:abstractNumId="20" w15:restartNumberingAfterBreak="0">
    <w:nsid w:val="59B70498"/>
    <w:multiLevelType w:val="multilevel"/>
    <w:tmpl w:val="59B70498"/>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1" w15:restartNumberingAfterBreak="0">
    <w:nsid w:val="5A87444D"/>
    <w:multiLevelType w:val="hybridMultilevel"/>
    <w:tmpl w:val="73283ED6"/>
    <w:lvl w:ilvl="0" w:tplc="04090015">
      <w:start w:val="2"/>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2E116CA"/>
    <w:multiLevelType w:val="multilevel"/>
    <w:tmpl w:val="62E116CA"/>
    <w:lvl w:ilvl="0">
      <w:start w:val="1"/>
      <w:numFmt w:val="decimal"/>
      <w:lvlText w:val="%1."/>
      <w:lvlJc w:val="left"/>
      <w:pPr>
        <w:tabs>
          <w:tab w:val="left" w:pos="1047"/>
        </w:tabs>
        <w:ind w:left="1047" w:hanging="480"/>
      </w:pPr>
    </w:lvl>
    <w:lvl w:ilvl="1">
      <w:start w:val="1"/>
      <w:numFmt w:val="ideographTraditional"/>
      <w:lvlText w:val="%2、"/>
      <w:lvlJc w:val="left"/>
      <w:pPr>
        <w:ind w:left="1047" w:hanging="480"/>
      </w:pPr>
    </w:lvl>
    <w:lvl w:ilvl="2">
      <w:start w:val="1"/>
      <w:numFmt w:val="lowerRoman"/>
      <w:lvlText w:val="%3."/>
      <w:lvlJc w:val="right"/>
      <w:pPr>
        <w:ind w:left="1527" w:hanging="480"/>
      </w:pPr>
    </w:lvl>
    <w:lvl w:ilvl="3">
      <w:start w:val="1"/>
      <w:numFmt w:val="decimal"/>
      <w:lvlText w:val="%4."/>
      <w:lvlJc w:val="left"/>
      <w:pPr>
        <w:ind w:left="2007" w:hanging="480"/>
      </w:pPr>
    </w:lvl>
    <w:lvl w:ilvl="4">
      <w:start w:val="1"/>
      <w:numFmt w:val="ideographTraditional"/>
      <w:lvlText w:val="%5、"/>
      <w:lvlJc w:val="left"/>
      <w:pPr>
        <w:ind w:left="2487" w:hanging="480"/>
      </w:pPr>
    </w:lvl>
    <w:lvl w:ilvl="5">
      <w:start w:val="1"/>
      <w:numFmt w:val="lowerRoman"/>
      <w:lvlText w:val="%6."/>
      <w:lvlJc w:val="right"/>
      <w:pPr>
        <w:ind w:left="2967" w:hanging="480"/>
      </w:pPr>
    </w:lvl>
    <w:lvl w:ilvl="6">
      <w:start w:val="1"/>
      <w:numFmt w:val="decimal"/>
      <w:lvlText w:val="%7."/>
      <w:lvlJc w:val="left"/>
      <w:pPr>
        <w:ind w:left="3447" w:hanging="480"/>
      </w:pPr>
    </w:lvl>
    <w:lvl w:ilvl="7">
      <w:start w:val="1"/>
      <w:numFmt w:val="ideographTraditional"/>
      <w:lvlText w:val="%8、"/>
      <w:lvlJc w:val="left"/>
      <w:pPr>
        <w:ind w:left="3927" w:hanging="480"/>
      </w:pPr>
    </w:lvl>
    <w:lvl w:ilvl="8">
      <w:start w:val="1"/>
      <w:numFmt w:val="lowerRoman"/>
      <w:lvlText w:val="%9."/>
      <w:lvlJc w:val="right"/>
      <w:pPr>
        <w:ind w:left="4407" w:hanging="480"/>
      </w:pPr>
    </w:lvl>
  </w:abstractNum>
  <w:abstractNum w:abstractNumId="23" w15:restartNumberingAfterBreak="0">
    <w:nsid w:val="66773AAA"/>
    <w:multiLevelType w:val="hybridMultilevel"/>
    <w:tmpl w:val="8FEA81E6"/>
    <w:lvl w:ilvl="0" w:tplc="04090001">
      <w:start w:val="1"/>
      <w:numFmt w:val="bullet"/>
      <w:lvlText w:val=""/>
      <w:lvlJc w:val="left"/>
      <w:pPr>
        <w:ind w:left="962" w:hanging="480"/>
      </w:pPr>
      <w:rPr>
        <w:rFonts w:ascii="Wingdings" w:hAnsi="Wingdings" w:hint="default"/>
      </w:rPr>
    </w:lvl>
    <w:lvl w:ilvl="1" w:tplc="04090003" w:tentative="1">
      <w:start w:val="1"/>
      <w:numFmt w:val="bullet"/>
      <w:lvlText w:val=""/>
      <w:lvlJc w:val="left"/>
      <w:pPr>
        <w:ind w:left="1442" w:hanging="480"/>
      </w:pPr>
      <w:rPr>
        <w:rFonts w:ascii="Wingdings" w:hAnsi="Wingdings" w:hint="default"/>
      </w:rPr>
    </w:lvl>
    <w:lvl w:ilvl="2" w:tplc="04090005" w:tentative="1">
      <w:start w:val="1"/>
      <w:numFmt w:val="bullet"/>
      <w:lvlText w:val=""/>
      <w:lvlJc w:val="left"/>
      <w:pPr>
        <w:ind w:left="1922" w:hanging="480"/>
      </w:pPr>
      <w:rPr>
        <w:rFonts w:ascii="Wingdings" w:hAnsi="Wingdings" w:hint="default"/>
      </w:rPr>
    </w:lvl>
    <w:lvl w:ilvl="3" w:tplc="04090001" w:tentative="1">
      <w:start w:val="1"/>
      <w:numFmt w:val="bullet"/>
      <w:lvlText w:val=""/>
      <w:lvlJc w:val="left"/>
      <w:pPr>
        <w:ind w:left="2402" w:hanging="480"/>
      </w:pPr>
      <w:rPr>
        <w:rFonts w:ascii="Wingdings" w:hAnsi="Wingdings" w:hint="default"/>
      </w:rPr>
    </w:lvl>
    <w:lvl w:ilvl="4" w:tplc="04090003" w:tentative="1">
      <w:start w:val="1"/>
      <w:numFmt w:val="bullet"/>
      <w:lvlText w:val=""/>
      <w:lvlJc w:val="left"/>
      <w:pPr>
        <w:ind w:left="2882" w:hanging="480"/>
      </w:pPr>
      <w:rPr>
        <w:rFonts w:ascii="Wingdings" w:hAnsi="Wingdings" w:hint="default"/>
      </w:rPr>
    </w:lvl>
    <w:lvl w:ilvl="5" w:tplc="04090005" w:tentative="1">
      <w:start w:val="1"/>
      <w:numFmt w:val="bullet"/>
      <w:lvlText w:val=""/>
      <w:lvlJc w:val="left"/>
      <w:pPr>
        <w:ind w:left="3362" w:hanging="480"/>
      </w:pPr>
      <w:rPr>
        <w:rFonts w:ascii="Wingdings" w:hAnsi="Wingdings" w:hint="default"/>
      </w:rPr>
    </w:lvl>
    <w:lvl w:ilvl="6" w:tplc="04090001" w:tentative="1">
      <w:start w:val="1"/>
      <w:numFmt w:val="bullet"/>
      <w:lvlText w:val=""/>
      <w:lvlJc w:val="left"/>
      <w:pPr>
        <w:ind w:left="3842" w:hanging="480"/>
      </w:pPr>
      <w:rPr>
        <w:rFonts w:ascii="Wingdings" w:hAnsi="Wingdings" w:hint="default"/>
      </w:rPr>
    </w:lvl>
    <w:lvl w:ilvl="7" w:tplc="04090003" w:tentative="1">
      <w:start w:val="1"/>
      <w:numFmt w:val="bullet"/>
      <w:lvlText w:val=""/>
      <w:lvlJc w:val="left"/>
      <w:pPr>
        <w:ind w:left="4322" w:hanging="480"/>
      </w:pPr>
      <w:rPr>
        <w:rFonts w:ascii="Wingdings" w:hAnsi="Wingdings" w:hint="default"/>
      </w:rPr>
    </w:lvl>
    <w:lvl w:ilvl="8" w:tplc="04090005" w:tentative="1">
      <w:start w:val="1"/>
      <w:numFmt w:val="bullet"/>
      <w:lvlText w:val=""/>
      <w:lvlJc w:val="left"/>
      <w:pPr>
        <w:ind w:left="4802" w:hanging="480"/>
      </w:pPr>
      <w:rPr>
        <w:rFonts w:ascii="Wingdings" w:hAnsi="Wingdings" w:hint="default"/>
      </w:rPr>
    </w:lvl>
  </w:abstractNum>
  <w:abstractNum w:abstractNumId="24" w15:restartNumberingAfterBreak="0">
    <w:nsid w:val="67672993"/>
    <w:multiLevelType w:val="hybridMultilevel"/>
    <w:tmpl w:val="5E24101C"/>
    <w:lvl w:ilvl="0" w:tplc="04090001">
      <w:start w:val="1"/>
      <w:numFmt w:val="bullet"/>
      <w:lvlText w:val=""/>
      <w:lvlJc w:val="left"/>
      <w:pPr>
        <w:ind w:left="962" w:hanging="480"/>
      </w:pPr>
      <w:rPr>
        <w:rFonts w:ascii="Wingdings" w:hAnsi="Wingdings" w:hint="default"/>
      </w:rPr>
    </w:lvl>
    <w:lvl w:ilvl="1" w:tplc="04090003" w:tentative="1">
      <w:start w:val="1"/>
      <w:numFmt w:val="bullet"/>
      <w:lvlText w:val=""/>
      <w:lvlJc w:val="left"/>
      <w:pPr>
        <w:ind w:left="1442" w:hanging="480"/>
      </w:pPr>
      <w:rPr>
        <w:rFonts w:ascii="Wingdings" w:hAnsi="Wingdings" w:hint="default"/>
      </w:rPr>
    </w:lvl>
    <w:lvl w:ilvl="2" w:tplc="04090005" w:tentative="1">
      <w:start w:val="1"/>
      <w:numFmt w:val="bullet"/>
      <w:lvlText w:val=""/>
      <w:lvlJc w:val="left"/>
      <w:pPr>
        <w:ind w:left="1922" w:hanging="480"/>
      </w:pPr>
      <w:rPr>
        <w:rFonts w:ascii="Wingdings" w:hAnsi="Wingdings" w:hint="default"/>
      </w:rPr>
    </w:lvl>
    <w:lvl w:ilvl="3" w:tplc="04090001" w:tentative="1">
      <w:start w:val="1"/>
      <w:numFmt w:val="bullet"/>
      <w:lvlText w:val=""/>
      <w:lvlJc w:val="left"/>
      <w:pPr>
        <w:ind w:left="2402" w:hanging="480"/>
      </w:pPr>
      <w:rPr>
        <w:rFonts w:ascii="Wingdings" w:hAnsi="Wingdings" w:hint="default"/>
      </w:rPr>
    </w:lvl>
    <w:lvl w:ilvl="4" w:tplc="04090003" w:tentative="1">
      <w:start w:val="1"/>
      <w:numFmt w:val="bullet"/>
      <w:lvlText w:val=""/>
      <w:lvlJc w:val="left"/>
      <w:pPr>
        <w:ind w:left="2882" w:hanging="480"/>
      </w:pPr>
      <w:rPr>
        <w:rFonts w:ascii="Wingdings" w:hAnsi="Wingdings" w:hint="default"/>
      </w:rPr>
    </w:lvl>
    <w:lvl w:ilvl="5" w:tplc="04090005" w:tentative="1">
      <w:start w:val="1"/>
      <w:numFmt w:val="bullet"/>
      <w:lvlText w:val=""/>
      <w:lvlJc w:val="left"/>
      <w:pPr>
        <w:ind w:left="3362" w:hanging="480"/>
      </w:pPr>
      <w:rPr>
        <w:rFonts w:ascii="Wingdings" w:hAnsi="Wingdings" w:hint="default"/>
      </w:rPr>
    </w:lvl>
    <w:lvl w:ilvl="6" w:tplc="04090001" w:tentative="1">
      <w:start w:val="1"/>
      <w:numFmt w:val="bullet"/>
      <w:lvlText w:val=""/>
      <w:lvlJc w:val="left"/>
      <w:pPr>
        <w:ind w:left="3842" w:hanging="480"/>
      </w:pPr>
      <w:rPr>
        <w:rFonts w:ascii="Wingdings" w:hAnsi="Wingdings" w:hint="default"/>
      </w:rPr>
    </w:lvl>
    <w:lvl w:ilvl="7" w:tplc="04090003" w:tentative="1">
      <w:start w:val="1"/>
      <w:numFmt w:val="bullet"/>
      <w:lvlText w:val=""/>
      <w:lvlJc w:val="left"/>
      <w:pPr>
        <w:ind w:left="4322" w:hanging="480"/>
      </w:pPr>
      <w:rPr>
        <w:rFonts w:ascii="Wingdings" w:hAnsi="Wingdings" w:hint="default"/>
      </w:rPr>
    </w:lvl>
    <w:lvl w:ilvl="8" w:tplc="04090005" w:tentative="1">
      <w:start w:val="1"/>
      <w:numFmt w:val="bullet"/>
      <w:lvlText w:val=""/>
      <w:lvlJc w:val="left"/>
      <w:pPr>
        <w:ind w:left="4802" w:hanging="480"/>
      </w:pPr>
      <w:rPr>
        <w:rFonts w:ascii="Wingdings" w:hAnsi="Wingdings" w:hint="default"/>
      </w:rPr>
    </w:lvl>
  </w:abstractNum>
  <w:abstractNum w:abstractNumId="25" w15:restartNumberingAfterBreak="0">
    <w:nsid w:val="70D86050"/>
    <w:multiLevelType w:val="hybridMultilevel"/>
    <w:tmpl w:val="5378ACA4"/>
    <w:lvl w:ilvl="0" w:tplc="0409000F">
      <w:start w:val="1"/>
      <w:numFmt w:val="decimal"/>
      <w:lvlText w:val="%1."/>
      <w:lvlJc w:val="left"/>
      <w:pPr>
        <w:ind w:left="1047" w:hanging="480"/>
      </w:p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26" w15:restartNumberingAfterBreak="0">
    <w:nsid w:val="753F4C48"/>
    <w:multiLevelType w:val="hybridMultilevel"/>
    <w:tmpl w:val="6C14AA9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79A75AD1"/>
    <w:multiLevelType w:val="hybridMultilevel"/>
    <w:tmpl w:val="999C83F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6"/>
  </w:num>
  <w:num w:numId="9">
    <w:abstractNumId w:val="13"/>
  </w:num>
  <w:num w:numId="10">
    <w:abstractNumId w:val="8"/>
  </w:num>
  <w:num w:numId="11">
    <w:abstractNumId w:val="25"/>
  </w:num>
  <w:num w:numId="12">
    <w:abstractNumId w:val="18"/>
  </w:num>
  <w:num w:numId="13">
    <w:abstractNumId w:val="15"/>
  </w:num>
  <w:num w:numId="14">
    <w:abstractNumId w:val="0"/>
  </w:num>
  <w:num w:numId="15">
    <w:abstractNumId w:val="24"/>
  </w:num>
  <w:num w:numId="16">
    <w:abstractNumId w:val="23"/>
  </w:num>
  <w:num w:numId="17">
    <w:abstractNumId w:val="1"/>
  </w:num>
  <w:num w:numId="18">
    <w:abstractNumId w:val="7"/>
  </w:num>
  <w:num w:numId="19">
    <w:abstractNumId w:val="3"/>
  </w:num>
  <w:num w:numId="20">
    <w:abstractNumId w:val="26"/>
  </w:num>
  <w:num w:numId="21">
    <w:abstractNumId w:val="21"/>
  </w:num>
  <w:num w:numId="22">
    <w:abstractNumId w:val="27"/>
  </w:num>
  <w:num w:numId="23">
    <w:abstractNumId w:val="4"/>
  </w:num>
  <w:num w:numId="24">
    <w:abstractNumId w:val="9"/>
  </w:num>
  <w:num w:numId="25">
    <w:abstractNumId w:val="10"/>
  </w:num>
  <w:num w:numId="26">
    <w:abstractNumId w:val="6"/>
  </w:num>
  <w:num w:numId="27">
    <w:abstractNumId w:val="12"/>
  </w:num>
  <w:num w:numId="2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6572"/>
    <w:rsid w:val="0000158A"/>
    <w:rsid w:val="0001015B"/>
    <w:rsid w:val="00011C67"/>
    <w:rsid w:val="00012831"/>
    <w:rsid w:val="00014EBB"/>
    <w:rsid w:val="000279C0"/>
    <w:rsid w:val="0003070C"/>
    <w:rsid w:val="000313DE"/>
    <w:rsid w:val="000367B6"/>
    <w:rsid w:val="00057AF1"/>
    <w:rsid w:val="00061943"/>
    <w:rsid w:val="00067333"/>
    <w:rsid w:val="00072142"/>
    <w:rsid w:val="00072310"/>
    <w:rsid w:val="00076C47"/>
    <w:rsid w:val="000806A9"/>
    <w:rsid w:val="00082A32"/>
    <w:rsid w:val="000842B9"/>
    <w:rsid w:val="000867AE"/>
    <w:rsid w:val="00095D14"/>
    <w:rsid w:val="000A6930"/>
    <w:rsid w:val="000A7D7C"/>
    <w:rsid w:val="000B06C6"/>
    <w:rsid w:val="000B6492"/>
    <w:rsid w:val="000C34F5"/>
    <w:rsid w:val="000C7F64"/>
    <w:rsid w:val="000D367D"/>
    <w:rsid w:val="000F0CF8"/>
    <w:rsid w:val="000F7A7D"/>
    <w:rsid w:val="0010207A"/>
    <w:rsid w:val="00104C5F"/>
    <w:rsid w:val="00122258"/>
    <w:rsid w:val="00124858"/>
    <w:rsid w:val="00132951"/>
    <w:rsid w:val="00134C3C"/>
    <w:rsid w:val="001407A1"/>
    <w:rsid w:val="0014194C"/>
    <w:rsid w:val="00152DCD"/>
    <w:rsid w:val="001657DF"/>
    <w:rsid w:val="0018697B"/>
    <w:rsid w:val="00190B40"/>
    <w:rsid w:val="00196FE1"/>
    <w:rsid w:val="001A097B"/>
    <w:rsid w:val="001A221D"/>
    <w:rsid w:val="001B01B6"/>
    <w:rsid w:val="001B3ED9"/>
    <w:rsid w:val="001B4F62"/>
    <w:rsid w:val="001B7C32"/>
    <w:rsid w:val="001D192A"/>
    <w:rsid w:val="002027B2"/>
    <w:rsid w:val="002031EE"/>
    <w:rsid w:val="002069D8"/>
    <w:rsid w:val="00216E9D"/>
    <w:rsid w:val="00224591"/>
    <w:rsid w:val="002253FD"/>
    <w:rsid w:val="002266F6"/>
    <w:rsid w:val="00241B95"/>
    <w:rsid w:val="0024489D"/>
    <w:rsid w:val="00265707"/>
    <w:rsid w:val="002712FB"/>
    <w:rsid w:val="00272DF0"/>
    <w:rsid w:val="00272F1E"/>
    <w:rsid w:val="00280499"/>
    <w:rsid w:val="00285763"/>
    <w:rsid w:val="002A14A6"/>
    <w:rsid w:val="002A2B51"/>
    <w:rsid w:val="002A75FE"/>
    <w:rsid w:val="002A7F6F"/>
    <w:rsid w:val="002B22C5"/>
    <w:rsid w:val="002B25E6"/>
    <w:rsid w:val="002B7EB8"/>
    <w:rsid w:val="002D0BFA"/>
    <w:rsid w:val="00305717"/>
    <w:rsid w:val="00306A2F"/>
    <w:rsid w:val="0031264A"/>
    <w:rsid w:val="00317CA3"/>
    <w:rsid w:val="0032004A"/>
    <w:rsid w:val="003257A8"/>
    <w:rsid w:val="003375D2"/>
    <w:rsid w:val="00337B88"/>
    <w:rsid w:val="00340E51"/>
    <w:rsid w:val="003437DF"/>
    <w:rsid w:val="00352262"/>
    <w:rsid w:val="0035533A"/>
    <w:rsid w:val="00355B99"/>
    <w:rsid w:val="003610B6"/>
    <w:rsid w:val="00362241"/>
    <w:rsid w:val="003716F9"/>
    <w:rsid w:val="00381F55"/>
    <w:rsid w:val="00385710"/>
    <w:rsid w:val="00391D0B"/>
    <w:rsid w:val="003979CE"/>
    <w:rsid w:val="003A389A"/>
    <w:rsid w:val="003A3B76"/>
    <w:rsid w:val="003A7480"/>
    <w:rsid w:val="003B1339"/>
    <w:rsid w:val="003B5818"/>
    <w:rsid w:val="003B7C6D"/>
    <w:rsid w:val="003C2A88"/>
    <w:rsid w:val="003C3300"/>
    <w:rsid w:val="003C5359"/>
    <w:rsid w:val="003D0D7F"/>
    <w:rsid w:val="003D4677"/>
    <w:rsid w:val="003F03C4"/>
    <w:rsid w:val="00400C6E"/>
    <w:rsid w:val="004153F2"/>
    <w:rsid w:val="00432108"/>
    <w:rsid w:val="0044344E"/>
    <w:rsid w:val="004459BA"/>
    <w:rsid w:val="00450150"/>
    <w:rsid w:val="00450CD7"/>
    <w:rsid w:val="00461128"/>
    <w:rsid w:val="0046534B"/>
    <w:rsid w:val="004717DF"/>
    <w:rsid w:val="00473EAF"/>
    <w:rsid w:val="00494BF7"/>
    <w:rsid w:val="004A2ED7"/>
    <w:rsid w:val="004A744F"/>
    <w:rsid w:val="004B23A8"/>
    <w:rsid w:val="004B3B2C"/>
    <w:rsid w:val="004C3EAB"/>
    <w:rsid w:val="004C6D40"/>
    <w:rsid w:val="004E2BCE"/>
    <w:rsid w:val="004E577E"/>
    <w:rsid w:val="004F489F"/>
    <w:rsid w:val="00501645"/>
    <w:rsid w:val="005053A5"/>
    <w:rsid w:val="005105CB"/>
    <w:rsid w:val="00511DA8"/>
    <w:rsid w:val="0052060C"/>
    <w:rsid w:val="00541190"/>
    <w:rsid w:val="00551FB7"/>
    <w:rsid w:val="00552382"/>
    <w:rsid w:val="00556325"/>
    <w:rsid w:val="00556572"/>
    <w:rsid w:val="0058451C"/>
    <w:rsid w:val="00586DDC"/>
    <w:rsid w:val="005A1AF0"/>
    <w:rsid w:val="005A20ED"/>
    <w:rsid w:val="005A313C"/>
    <w:rsid w:val="005C6E20"/>
    <w:rsid w:val="005C7C38"/>
    <w:rsid w:val="005D2275"/>
    <w:rsid w:val="005D319E"/>
    <w:rsid w:val="005D3E7E"/>
    <w:rsid w:val="005E2410"/>
    <w:rsid w:val="005E28C1"/>
    <w:rsid w:val="005E5946"/>
    <w:rsid w:val="005F23A0"/>
    <w:rsid w:val="005F5E07"/>
    <w:rsid w:val="005F7199"/>
    <w:rsid w:val="00602FAC"/>
    <w:rsid w:val="00611879"/>
    <w:rsid w:val="00614015"/>
    <w:rsid w:val="00616D5E"/>
    <w:rsid w:val="00624208"/>
    <w:rsid w:val="00633935"/>
    <w:rsid w:val="00633BE6"/>
    <w:rsid w:val="00646A00"/>
    <w:rsid w:val="0064752B"/>
    <w:rsid w:val="006514C0"/>
    <w:rsid w:val="0065700B"/>
    <w:rsid w:val="00660E11"/>
    <w:rsid w:val="00667F9B"/>
    <w:rsid w:val="006714B8"/>
    <w:rsid w:val="00684B6F"/>
    <w:rsid w:val="0068656C"/>
    <w:rsid w:val="00687C22"/>
    <w:rsid w:val="00691E61"/>
    <w:rsid w:val="0069699C"/>
    <w:rsid w:val="006A03F4"/>
    <w:rsid w:val="006A289C"/>
    <w:rsid w:val="006A5383"/>
    <w:rsid w:val="006B49F4"/>
    <w:rsid w:val="006C0A2B"/>
    <w:rsid w:val="006C359D"/>
    <w:rsid w:val="006C45E7"/>
    <w:rsid w:val="006D1F96"/>
    <w:rsid w:val="006E1DEF"/>
    <w:rsid w:val="006E4177"/>
    <w:rsid w:val="006E7DD3"/>
    <w:rsid w:val="006F4087"/>
    <w:rsid w:val="007006F5"/>
    <w:rsid w:val="00705F9B"/>
    <w:rsid w:val="00714D59"/>
    <w:rsid w:val="0071675F"/>
    <w:rsid w:val="007207A8"/>
    <w:rsid w:val="00722F53"/>
    <w:rsid w:val="00724546"/>
    <w:rsid w:val="00727318"/>
    <w:rsid w:val="00727FB6"/>
    <w:rsid w:val="00743542"/>
    <w:rsid w:val="0074749E"/>
    <w:rsid w:val="00751EB1"/>
    <w:rsid w:val="00754F7B"/>
    <w:rsid w:val="0076165D"/>
    <w:rsid w:val="00762842"/>
    <w:rsid w:val="0077150E"/>
    <w:rsid w:val="00772344"/>
    <w:rsid w:val="00782257"/>
    <w:rsid w:val="007832C6"/>
    <w:rsid w:val="00785CA1"/>
    <w:rsid w:val="00790420"/>
    <w:rsid w:val="00790929"/>
    <w:rsid w:val="00792943"/>
    <w:rsid w:val="007946D8"/>
    <w:rsid w:val="007A051D"/>
    <w:rsid w:val="007A0F89"/>
    <w:rsid w:val="007A4218"/>
    <w:rsid w:val="007A6715"/>
    <w:rsid w:val="007B147E"/>
    <w:rsid w:val="007B411A"/>
    <w:rsid w:val="007B4D69"/>
    <w:rsid w:val="00803D59"/>
    <w:rsid w:val="00804AE7"/>
    <w:rsid w:val="00811D9E"/>
    <w:rsid w:val="0081315B"/>
    <w:rsid w:val="00816692"/>
    <w:rsid w:val="008362E6"/>
    <w:rsid w:val="00840434"/>
    <w:rsid w:val="00850ABA"/>
    <w:rsid w:val="00853FA3"/>
    <w:rsid w:val="0085494C"/>
    <w:rsid w:val="00864084"/>
    <w:rsid w:val="00864598"/>
    <w:rsid w:val="0086485B"/>
    <w:rsid w:val="00867CDC"/>
    <w:rsid w:val="00867D75"/>
    <w:rsid w:val="008737F4"/>
    <w:rsid w:val="00876BB9"/>
    <w:rsid w:val="00882EF2"/>
    <w:rsid w:val="008A40ED"/>
    <w:rsid w:val="008A578C"/>
    <w:rsid w:val="008A65D4"/>
    <w:rsid w:val="008B0AD1"/>
    <w:rsid w:val="008B2275"/>
    <w:rsid w:val="008C6E74"/>
    <w:rsid w:val="008D0140"/>
    <w:rsid w:val="008D1A08"/>
    <w:rsid w:val="008E17B4"/>
    <w:rsid w:val="008F2A6E"/>
    <w:rsid w:val="008F5AA7"/>
    <w:rsid w:val="00902DB9"/>
    <w:rsid w:val="00907E7D"/>
    <w:rsid w:val="009148CA"/>
    <w:rsid w:val="0091709C"/>
    <w:rsid w:val="009225AD"/>
    <w:rsid w:val="00931BE7"/>
    <w:rsid w:val="009331CA"/>
    <w:rsid w:val="009428CA"/>
    <w:rsid w:val="00943ADF"/>
    <w:rsid w:val="009466D3"/>
    <w:rsid w:val="0094776F"/>
    <w:rsid w:val="00951553"/>
    <w:rsid w:val="00956B55"/>
    <w:rsid w:val="00966634"/>
    <w:rsid w:val="00966E1E"/>
    <w:rsid w:val="00977BA3"/>
    <w:rsid w:val="00980049"/>
    <w:rsid w:val="009924EB"/>
    <w:rsid w:val="009A50A5"/>
    <w:rsid w:val="009A5605"/>
    <w:rsid w:val="009B1673"/>
    <w:rsid w:val="009B2BF1"/>
    <w:rsid w:val="009C3C41"/>
    <w:rsid w:val="009E320B"/>
    <w:rsid w:val="00A026E9"/>
    <w:rsid w:val="00A046A8"/>
    <w:rsid w:val="00A06ACA"/>
    <w:rsid w:val="00A1075C"/>
    <w:rsid w:val="00A112D4"/>
    <w:rsid w:val="00A142F1"/>
    <w:rsid w:val="00A16C7C"/>
    <w:rsid w:val="00A32D20"/>
    <w:rsid w:val="00A358F5"/>
    <w:rsid w:val="00A42EB1"/>
    <w:rsid w:val="00A515DA"/>
    <w:rsid w:val="00A62605"/>
    <w:rsid w:val="00A82816"/>
    <w:rsid w:val="00A935D1"/>
    <w:rsid w:val="00A94E3B"/>
    <w:rsid w:val="00AA3575"/>
    <w:rsid w:val="00AA4260"/>
    <w:rsid w:val="00AB031E"/>
    <w:rsid w:val="00AC00F3"/>
    <w:rsid w:val="00AC6FAA"/>
    <w:rsid w:val="00AD063C"/>
    <w:rsid w:val="00AD2ED5"/>
    <w:rsid w:val="00AD3178"/>
    <w:rsid w:val="00AF20AB"/>
    <w:rsid w:val="00AF5E91"/>
    <w:rsid w:val="00B07EAB"/>
    <w:rsid w:val="00B11E2E"/>
    <w:rsid w:val="00B125A9"/>
    <w:rsid w:val="00B178B2"/>
    <w:rsid w:val="00B248D1"/>
    <w:rsid w:val="00B3240D"/>
    <w:rsid w:val="00B35B2D"/>
    <w:rsid w:val="00B435D1"/>
    <w:rsid w:val="00B44943"/>
    <w:rsid w:val="00B45EDE"/>
    <w:rsid w:val="00B65538"/>
    <w:rsid w:val="00B677F7"/>
    <w:rsid w:val="00B76297"/>
    <w:rsid w:val="00B86E92"/>
    <w:rsid w:val="00BA1056"/>
    <w:rsid w:val="00BA661A"/>
    <w:rsid w:val="00BB2E09"/>
    <w:rsid w:val="00BC19D1"/>
    <w:rsid w:val="00BC1A4A"/>
    <w:rsid w:val="00BC7C58"/>
    <w:rsid w:val="00BE3005"/>
    <w:rsid w:val="00BE4505"/>
    <w:rsid w:val="00BE68C5"/>
    <w:rsid w:val="00BE68D0"/>
    <w:rsid w:val="00BF146D"/>
    <w:rsid w:val="00BF55E7"/>
    <w:rsid w:val="00BF604F"/>
    <w:rsid w:val="00C023DB"/>
    <w:rsid w:val="00C046FD"/>
    <w:rsid w:val="00C05005"/>
    <w:rsid w:val="00C0638A"/>
    <w:rsid w:val="00C06C44"/>
    <w:rsid w:val="00C27838"/>
    <w:rsid w:val="00C307AC"/>
    <w:rsid w:val="00C351E0"/>
    <w:rsid w:val="00C35281"/>
    <w:rsid w:val="00C35DF2"/>
    <w:rsid w:val="00C51E9B"/>
    <w:rsid w:val="00C56383"/>
    <w:rsid w:val="00C6054C"/>
    <w:rsid w:val="00C64AFF"/>
    <w:rsid w:val="00C76037"/>
    <w:rsid w:val="00C9318D"/>
    <w:rsid w:val="00C97269"/>
    <w:rsid w:val="00CA65D7"/>
    <w:rsid w:val="00CD34A1"/>
    <w:rsid w:val="00CE3EFE"/>
    <w:rsid w:val="00CE6DC8"/>
    <w:rsid w:val="00CF0609"/>
    <w:rsid w:val="00D01DB8"/>
    <w:rsid w:val="00D03333"/>
    <w:rsid w:val="00D04FC5"/>
    <w:rsid w:val="00D0671A"/>
    <w:rsid w:val="00D07D1E"/>
    <w:rsid w:val="00D10077"/>
    <w:rsid w:val="00D118B3"/>
    <w:rsid w:val="00D24CA5"/>
    <w:rsid w:val="00D32D3E"/>
    <w:rsid w:val="00D443FF"/>
    <w:rsid w:val="00D53684"/>
    <w:rsid w:val="00D653DE"/>
    <w:rsid w:val="00D7313B"/>
    <w:rsid w:val="00D93E51"/>
    <w:rsid w:val="00D9723B"/>
    <w:rsid w:val="00D972F6"/>
    <w:rsid w:val="00DA3C0F"/>
    <w:rsid w:val="00DC455A"/>
    <w:rsid w:val="00DC5E95"/>
    <w:rsid w:val="00DD6CEA"/>
    <w:rsid w:val="00DE4478"/>
    <w:rsid w:val="00DE658B"/>
    <w:rsid w:val="00DF3F93"/>
    <w:rsid w:val="00DF401D"/>
    <w:rsid w:val="00E05027"/>
    <w:rsid w:val="00E11D5D"/>
    <w:rsid w:val="00E21970"/>
    <w:rsid w:val="00E35B92"/>
    <w:rsid w:val="00E5107B"/>
    <w:rsid w:val="00E64BD5"/>
    <w:rsid w:val="00E77D24"/>
    <w:rsid w:val="00E9393F"/>
    <w:rsid w:val="00EA219A"/>
    <w:rsid w:val="00EA6293"/>
    <w:rsid w:val="00EB77F8"/>
    <w:rsid w:val="00EC7F96"/>
    <w:rsid w:val="00EE01AB"/>
    <w:rsid w:val="00F11402"/>
    <w:rsid w:val="00F13643"/>
    <w:rsid w:val="00F13C32"/>
    <w:rsid w:val="00F1438B"/>
    <w:rsid w:val="00F20E82"/>
    <w:rsid w:val="00F25E51"/>
    <w:rsid w:val="00F45BDD"/>
    <w:rsid w:val="00F46B96"/>
    <w:rsid w:val="00F611AA"/>
    <w:rsid w:val="00F6160D"/>
    <w:rsid w:val="00F64325"/>
    <w:rsid w:val="00F64BB8"/>
    <w:rsid w:val="00F65EB6"/>
    <w:rsid w:val="00F723CB"/>
    <w:rsid w:val="00F80D58"/>
    <w:rsid w:val="00F821CF"/>
    <w:rsid w:val="00F94924"/>
    <w:rsid w:val="00FB0FC5"/>
    <w:rsid w:val="00FB1DA6"/>
    <w:rsid w:val="00FB2028"/>
    <w:rsid w:val="00FC3464"/>
    <w:rsid w:val="00FC40F7"/>
    <w:rsid w:val="00FC7B6B"/>
    <w:rsid w:val="00FD12F2"/>
    <w:rsid w:val="00FD12F3"/>
    <w:rsid w:val="00FE582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22D0979"/>
  <w15:docId w15:val="{723AD681-6921-4A94-AC3A-4ED9765A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iPriority="0"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556572"/>
    <w:pPr>
      <w:widowControl w:val="0"/>
    </w:pPr>
    <w:rPr>
      <w:rFonts w:ascii="Times New Roman" w:eastAsia="新細明體" w:hAnsi="Times New Roman" w:cs="Times New Roman"/>
      <w:szCs w:val="24"/>
    </w:rPr>
  </w:style>
  <w:style w:type="paragraph" w:styleId="1">
    <w:name w:val="heading 1"/>
    <w:basedOn w:val="a3"/>
    <w:next w:val="a3"/>
    <w:link w:val="13"/>
    <w:qFormat/>
    <w:rsid w:val="00D972F6"/>
    <w:pPr>
      <w:keepNext/>
      <w:numPr>
        <w:numId w:val="5"/>
      </w:numPr>
      <w:adjustRightInd w:val="0"/>
      <w:snapToGrid w:val="0"/>
      <w:spacing w:beforeLines="100" w:afterLines="100" w:line="720" w:lineRule="auto"/>
      <w:jc w:val="both"/>
      <w:outlineLvl w:val="0"/>
    </w:pPr>
    <w:rPr>
      <w:rFonts w:ascii="Arial" w:hAnsi="Arial"/>
      <w:b/>
      <w:bCs/>
      <w:kern w:val="52"/>
      <w:sz w:val="52"/>
      <w:szCs w:val="52"/>
    </w:rPr>
  </w:style>
  <w:style w:type="paragraph" w:styleId="2">
    <w:name w:val="heading 2"/>
    <w:basedOn w:val="a3"/>
    <w:next w:val="a3"/>
    <w:link w:val="20"/>
    <w:qFormat/>
    <w:rsid w:val="00385710"/>
    <w:pPr>
      <w:keepNext/>
      <w:numPr>
        <w:ilvl w:val="1"/>
        <w:numId w:val="8"/>
      </w:numPr>
      <w:adjustRightInd w:val="0"/>
      <w:snapToGrid w:val="0"/>
      <w:spacing w:beforeLines="100" w:before="100" w:afterLines="100" w:after="100" w:line="720" w:lineRule="auto"/>
      <w:jc w:val="both"/>
      <w:outlineLvl w:val="1"/>
    </w:pPr>
    <w:rPr>
      <w:rFonts w:ascii="Arial" w:hAnsi="Arial"/>
      <w:b/>
      <w:bCs/>
      <w:kern w:val="0"/>
      <w:sz w:val="48"/>
      <w:szCs w:val="48"/>
    </w:rPr>
  </w:style>
  <w:style w:type="paragraph" w:styleId="3">
    <w:name w:val="heading 3"/>
    <w:basedOn w:val="a3"/>
    <w:next w:val="a3"/>
    <w:link w:val="30"/>
    <w:qFormat/>
    <w:rsid w:val="00385710"/>
    <w:pPr>
      <w:keepNext/>
      <w:numPr>
        <w:ilvl w:val="2"/>
        <w:numId w:val="8"/>
      </w:numPr>
      <w:adjustRightInd w:val="0"/>
      <w:snapToGrid w:val="0"/>
      <w:spacing w:beforeLines="100" w:before="100" w:afterLines="100" w:after="100" w:line="720" w:lineRule="auto"/>
      <w:jc w:val="both"/>
      <w:outlineLvl w:val="2"/>
    </w:pPr>
    <w:rPr>
      <w:rFonts w:ascii="Arial" w:hAnsi="Arial"/>
      <w:b/>
      <w:bCs/>
      <w:kern w:val="0"/>
      <w:sz w:val="36"/>
      <w:szCs w:val="36"/>
    </w:rPr>
  </w:style>
  <w:style w:type="paragraph" w:styleId="4">
    <w:name w:val="heading 4"/>
    <w:basedOn w:val="a3"/>
    <w:next w:val="a3"/>
    <w:link w:val="40"/>
    <w:qFormat/>
    <w:rsid w:val="00385710"/>
    <w:pPr>
      <w:keepNext/>
      <w:numPr>
        <w:ilvl w:val="3"/>
        <w:numId w:val="8"/>
      </w:numPr>
      <w:adjustRightInd w:val="0"/>
      <w:snapToGrid w:val="0"/>
      <w:spacing w:beforeLines="100" w:before="100" w:afterLines="100" w:after="100" w:line="720" w:lineRule="auto"/>
      <w:jc w:val="both"/>
      <w:outlineLvl w:val="3"/>
    </w:pPr>
    <w:rPr>
      <w:rFonts w:ascii="Arial" w:hAnsi="Arial"/>
      <w:kern w:val="0"/>
      <w:sz w:val="36"/>
      <w:szCs w:val="36"/>
    </w:rPr>
  </w:style>
  <w:style w:type="paragraph" w:styleId="5">
    <w:name w:val="heading 5"/>
    <w:basedOn w:val="a3"/>
    <w:next w:val="a3"/>
    <w:link w:val="50"/>
    <w:qFormat/>
    <w:rsid w:val="00385710"/>
    <w:pPr>
      <w:keepNext/>
      <w:numPr>
        <w:ilvl w:val="4"/>
        <w:numId w:val="8"/>
      </w:numPr>
      <w:adjustRightInd w:val="0"/>
      <w:snapToGrid w:val="0"/>
      <w:spacing w:beforeLines="100" w:before="100" w:afterLines="100" w:after="100" w:line="720" w:lineRule="auto"/>
      <w:jc w:val="both"/>
      <w:outlineLvl w:val="4"/>
    </w:pPr>
    <w:rPr>
      <w:rFonts w:ascii="Arial" w:hAnsi="Arial"/>
      <w:b/>
      <w:bCs/>
      <w:kern w:val="0"/>
      <w:sz w:val="36"/>
      <w:szCs w:val="36"/>
    </w:rPr>
  </w:style>
  <w:style w:type="paragraph" w:styleId="6">
    <w:name w:val="heading 6"/>
    <w:basedOn w:val="a3"/>
    <w:next w:val="a3"/>
    <w:link w:val="60"/>
    <w:qFormat/>
    <w:rsid w:val="00385710"/>
    <w:pPr>
      <w:keepNext/>
      <w:numPr>
        <w:ilvl w:val="5"/>
        <w:numId w:val="8"/>
      </w:numPr>
      <w:adjustRightInd w:val="0"/>
      <w:snapToGrid w:val="0"/>
      <w:spacing w:beforeLines="100" w:before="100" w:afterLines="100" w:after="100" w:line="720" w:lineRule="auto"/>
      <w:jc w:val="both"/>
      <w:outlineLvl w:val="5"/>
    </w:pPr>
    <w:rPr>
      <w:rFonts w:ascii="Arial" w:hAnsi="Arial"/>
      <w:kern w:val="0"/>
      <w:sz w:val="36"/>
      <w:szCs w:val="36"/>
    </w:rPr>
  </w:style>
  <w:style w:type="paragraph" w:styleId="7">
    <w:name w:val="heading 7"/>
    <w:basedOn w:val="a3"/>
    <w:next w:val="a3"/>
    <w:link w:val="70"/>
    <w:qFormat/>
    <w:rsid w:val="00385710"/>
    <w:pPr>
      <w:keepNext/>
      <w:numPr>
        <w:ilvl w:val="6"/>
        <w:numId w:val="8"/>
      </w:numPr>
      <w:adjustRightInd w:val="0"/>
      <w:snapToGrid w:val="0"/>
      <w:spacing w:beforeLines="100" w:before="100" w:afterLines="100" w:after="100" w:line="720" w:lineRule="auto"/>
      <w:jc w:val="both"/>
      <w:outlineLvl w:val="6"/>
    </w:pPr>
    <w:rPr>
      <w:rFonts w:ascii="Arial" w:hAnsi="Arial"/>
      <w:b/>
      <w:bCs/>
      <w:kern w:val="0"/>
      <w:sz w:val="36"/>
      <w:szCs w:val="36"/>
    </w:rPr>
  </w:style>
  <w:style w:type="paragraph" w:styleId="8">
    <w:name w:val="heading 8"/>
    <w:basedOn w:val="a3"/>
    <w:next w:val="a3"/>
    <w:link w:val="80"/>
    <w:qFormat/>
    <w:rsid w:val="00385710"/>
    <w:pPr>
      <w:keepNext/>
      <w:numPr>
        <w:ilvl w:val="7"/>
        <w:numId w:val="8"/>
      </w:numPr>
      <w:adjustRightInd w:val="0"/>
      <w:snapToGrid w:val="0"/>
      <w:spacing w:beforeLines="100" w:before="100" w:afterLines="100" w:after="100" w:line="720" w:lineRule="auto"/>
      <w:jc w:val="both"/>
      <w:outlineLvl w:val="7"/>
    </w:pPr>
    <w:rPr>
      <w:rFonts w:ascii="Arial" w:hAnsi="Arial"/>
      <w:kern w:val="0"/>
      <w:sz w:val="36"/>
      <w:szCs w:val="36"/>
    </w:rPr>
  </w:style>
  <w:style w:type="paragraph" w:styleId="9">
    <w:name w:val="heading 9"/>
    <w:basedOn w:val="a3"/>
    <w:next w:val="a3"/>
    <w:link w:val="90"/>
    <w:qFormat/>
    <w:rsid w:val="00385710"/>
    <w:pPr>
      <w:keepNext/>
      <w:numPr>
        <w:ilvl w:val="8"/>
        <w:numId w:val="8"/>
      </w:numPr>
      <w:adjustRightInd w:val="0"/>
      <w:snapToGrid w:val="0"/>
      <w:spacing w:beforeLines="100" w:before="100" w:afterLines="100" w:after="100" w:line="720" w:lineRule="auto"/>
      <w:jc w:val="both"/>
      <w:outlineLvl w:val="8"/>
    </w:pPr>
    <w:rPr>
      <w:rFonts w:ascii="Arial" w:hAnsi="Arial"/>
      <w:kern w:val="0"/>
      <w:sz w:val="36"/>
      <w:szCs w:val="36"/>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Default">
    <w:name w:val="Default"/>
    <w:rsid w:val="00556572"/>
    <w:pPr>
      <w:widowControl w:val="0"/>
      <w:autoSpaceDE w:val="0"/>
      <w:autoSpaceDN w:val="0"/>
      <w:adjustRightInd w:val="0"/>
    </w:pPr>
    <w:rPr>
      <w:rFonts w:ascii="新細明體" w:eastAsia="新細明體" w:cs="新細明體"/>
      <w:color w:val="000000"/>
      <w:kern w:val="0"/>
      <w:szCs w:val="24"/>
    </w:rPr>
  </w:style>
  <w:style w:type="paragraph" w:styleId="a7">
    <w:name w:val="header"/>
    <w:basedOn w:val="a3"/>
    <w:link w:val="a8"/>
    <w:uiPriority w:val="99"/>
    <w:unhideWhenUsed/>
    <w:rsid w:val="00556572"/>
    <w:pPr>
      <w:tabs>
        <w:tab w:val="center" w:pos="4153"/>
        <w:tab w:val="right" w:pos="8306"/>
      </w:tabs>
      <w:snapToGrid w:val="0"/>
    </w:pPr>
    <w:rPr>
      <w:sz w:val="20"/>
      <w:szCs w:val="20"/>
    </w:rPr>
  </w:style>
  <w:style w:type="character" w:customStyle="1" w:styleId="a8">
    <w:name w:val="頁首 字元"/>
    <w:basedOn w:val="a4"/>
    <w:link w:val="a7"/>
    <w:uiPriority w:val="99"/>
    <w:rsid w:val="00556572"/>
    <w:rPr>
      <w:rFonts w:ascii="Times New Roman" w:eastAsia="新細明體" w:hAnsi="Times New Roman" w:cs="Times New Roman"/>
      <w:sz w:val="20"/>
      <w:szCs w:val="20"/>
    </w:rPr>
  </w:style>
  <w:style w:type="paragraph" w:styleId="a9">
    <w:name w:val="footer"/>
    <w:basedOn w:val="a3"/>
    <w:link w:val="aa"/>
    <w:uiPriority w:val="99"/>
    <w:unhideWhenUsed/>
    <w:rsid w:val="00556572"/>
    <w:pPr>
      <w:tabs>
        <w:tab w:val="center" w:pos="4153"/>
        <w:tab w:val="right" w:pos="8306"/>
      </w:tabs>
      <w:snapToGrid w:val="0"/>
    </w:pPr>
    <w:rPr>
      <w:sz w:val="20"/>
      <w:szCs w:val="20"/>
    </w:rPr>
  </w:style>
  <w:style w:type="character" w:customStyle="1" w:styleId="aa">
    <w:name w:val="頁尾 字元"/>
    <w:basedOn w:val="a4"/>
    <w:link w:val="a9"/>
    <w:uiPriority w:val="99"/>
    <w:rsid w:val="00556572"/>
    <w:rPr>
      <w:rFonts w:ascii="Times New Roman" w:eastAsia="新細明體" w:hAnsi="Times New Roman" w:cs="Times New Roman"/>
      <w:sz w:val="20"/>
      <w:szCs w:val="20"/>
    </w:rPr>
  </w:style>
  <w:style w:type="paragraph" w:styleId="ab">
    <w:name w:val="Balloon Text"/>
    <w:basedOn w:val="a3"/>
    <w:link w:val="ac"/>
    <w:semiHidden/>
    <w:unhideWhenUsed/>
    <w:rsid w:val="00811D9E"/>
    <w:rPr>
      <w:rFonts w:asciiTheme="majorHAnsi" w:eastAsiaTheme="majorEastAsia" w:hAnsiTheme="majorHAnsi" w:cstheme="majorBidi"/>
      <w:sz w:val="18"/>
      <w:szCs w:val="18"/>
    </w:rPr>
  </w:style>
  <w:style w:type="character" w:customStyle="1" w:styleId="ac">
    <w:name w:val="註解方塊文字 字元"/>
    <w:basedOn w:val="a4"/>
    <w:link w:val="ab"/>
    <w:uiPriority w:val="99"/>
    <w:semiHidden/>
    <w:rsid w:val="00811D9E"/>
    <w:rPr>
      <w:rFonts w:asciiTheme="majorHAnsi" w:eastAsiaTheme="majorEastAsia" w:hAnsiTheme="majorHAnsi" w:cstheme="majorBidi"/>
      <w:sz w:val="18"/>
      <w:szCs w:val="18"/>
    </w:rPr>
  </w:style>
  <w:style w:type="character" w:styleId="ad">
    <w:name w:val="Hyperlink"/>
    <w:uiPriority w:val="99"/>
    <w:rsid w:val="002A14A6"/>
    <w:rPr>
      <w:color w:val="0000FF"/>
      <w:u w:val="single"/>
    </w:rPr>
  </w:style>
  <w:style w:type="paragraph" w:customStyle="1" w:styleId="14">
    <w:name w:val="清單段落1"/>
    <w:basedOn w:val="a3"/>
    <w:uiPriority w:val="34"/>
    <w:qFormat/>
    <w:rsid w:val="00D972F6"/>
    <w:pPr>
      <w:widowControl/>
      <w:spacing w:line="276" w:lineRule="auto"/>
      <w:ind w:left="720"/>
      <w:contextualSpacing/>
      <w:jc w:val="both"/>
    </w:pPr>
    <w:rPr>
      <w:kern w:val="0"/>
      <w:szCs w:val="20"/>
      <w:lang w:eastAsia="en-US" w:bidi="en-US"/>
    </w:rPr>
  </w:style>
  <w:style w:type="character" w:customStyle="1" w:styleId="13">
    <w:name w:val="標題 1 字元"/>
    <w:basedOn w:val="a4"/>
    <w:link w:val="1"/>
    <w:rsid w:val="00D972F6"/>
    <w:rPr>
      <w:rFonts w:ascii="Arial" w:eastAsia="新細明體" w:hAnsi="Arial" w:cs="Times New Roman"/>
      <w:b/>
      <w:bCs/>
      <w:kern w:val="52"/>
      <w:sz w:val="52"/>
      <w:szCs w:val="52"/>
    </w:rPr>
  </w:style>
  <w:style w:type="paragraph" w:customStyle="1" w:styleId="11">
    <w:name w:val="1.1"/>
    <w:basedOn w:val="a3"/>
    <w:qFormat/>
    <w:rsid w:val="00D972F6"/>
    <w:pPr>
      <w:keepNext/>
      <w:pageBreakBefore/>
      <w:numPr>
        <w:ilvl w:val="1"/>
        <w:numId w:val="5"/>
      </w:numPr>
      <w:adjustRightInd w:val="0"/>
      <w:snapToGrid w:val="0"/>
      <w:spacing w:beforeLines="100" w:afterLines="100" w:line="480" w:lineRule="auto"/>
      <w:ind w:left="1202"/>
      <w:jc w:val="both"/>
      <w:outlineLvl w:val="1"/>
    </w:pPr>
    <w:rPr>
      <w:rFonts w:ascii="標楷體" w:eastAsia="標楷體"/>
      <w:b/>
      <w:kern w:val="0"/>
      <w:sz w:val="32"/>
    </w:rPr>
  </w:style>
  <w:style w:type="paragraph" w:customStyle="1" w:styleId="A1">
    <w:name w:val="A."/>
    <w:basedOn w:val="a3"/>
    <w:rsid w:val="00D972F6"/>
    <w:pPr>
      <w:numPr>
        <w:ilvl w:val="4"/>
        <w:numId w:val="5"/>
      </w:numPr>
      <w:adjustRightInd w:val="0"/>
      <w:snapToGrid w:val="0"/>
      <w:spacing w:beforeLines="100" w:afterLines="100" w:line="360" w:lineRule="auto"/>
      <w:ind w:left="3086"/>
      <w:jc w:val="both"/>
    </w:pPr>
    <w:rPr>
      <w:rFonts w:ascii="標楷體" w:eastAsia="標楷體" w:hAnsi="標楷體"/>
      <w:kern w:val="0"/>
      <w:sz w:val="28"/>
      <w:szCs w:val="32"/>
    </w:rPr>
  </w:style>
  <w:style w:type="character" w:customStyle="1" w:styleId="15">
    <w:name w:val="1. 字元"/>
    <w:link w:val="10"/>
    <w:locked/>
    <w:rsid w:val="00D972F6"/>
    <w:rPr>
      <w:rFonts w:ascii="標楷體" w:eastAsia="標楷體" w:hAnsi="標楷體"/>
      <w:b/>
      <w:sz w:val="28"/>
      <w:szCs w:val="32"/>
      <w:lang w:val="x-none" w:eastAsia="x-none"/>
    </w:rPr>
  </w:style>
  <w:style w:type="paragraph" w:customStyle="1" w:styleId="10">
    <w:name w:val="1."/>
    <w:basedOn w:val="a3"/>
    <w:link w:val="15"/>
    <w:qFormat/>
    <w:rsid w:val="00D972F6"/>
    <w:pPr>
      <w:numPr>
        <w:ilvl w:val="8"/>
        <w:numId w:val="5"/>
      </w:numPr>
      <w:adjustRightInd w:val="0"/>
      <w:snapToGrid w:val="0"/>
      <w:spacing w:beforeLines="100" w:afterLines="100" w:line="360" w:lineRule="auto"/>
      <w:jc w:val="both"/>
    </w:pPr>
    <w:rPr>
      <w:rFonts w:ascii="標楷體" w:eastAsia="標楷體" w:hAnsi="標楷體" w:cstheme="minorBidi"/>
      <w:b/>
      <w:sz w:val="28"/>
      <w:szCs w:val="32"/>
      <w:lang w:val="x-none" w:eastAsia="x-none"/>
    </w:rPr>
  </w:style>
  <w:style w:type="paragraph" w:customStyle="1" w:styleId="12">
    <w:name w:val="(1)"/>
    <w:basedOn w:val="10"/>
    <w:link w:val="16"/>
    <w:qFormat/>
    <w:rsid w:val="00D972F6"/>
    <w:pPr>
      <w:numPr>
        <w:ilvl w:val="3"/>
      </w:numPr>
    </w:pPr>
  </w:style>
  <w:style w:type="paragraph" w:customStyle="1" w:styleId="01">
    <w:name w:val="01."/>
    <w:basedOn w:val="A1"/>
    <w:rsid w:val="00D972F6"/>
    <w:pPr>
      <w:numPr>
        <w:ilvl w:val="6"/>
      </w:numPr>
      <w:spacing w:line="240" w:lineRule="auto"/>
      <w:ind w:left="4536"/>
    </w:pPr>
  </w:style>
  <w:style w:type="paragraph" w:customStyle="1" w:styleId="a2">
    <w:name w:val="a."/>
    <w:basedOn w:val="a3"/>
    <w:rsid w:val="00D972F6"/>
    <w:pPr>
      <w:numPr>
        <w:ilvl w:val="5"/>
        <w:numId w:val="5"/>
      </w:numPr>
      <w:tabs>
        <w:tab w:val="left" w:pos="1540"/>
      </w:tabs>
      <w:adjustRightInd w:val="0"/>
      <w:snapToGrid w:val="0"/>
      <w:spacing w:beforeLines="100" w:afterLines="100"/>
      <w:ind w:left="6464"/>
      <w:jc w:val="both"/>
    </w:pPr>
    <w:rPr>
      <w:rFonts w:ascii="標楷體" w:eastAsia="標楷體" w:hAnsi="標楷體"/>
      <w:kern w:val="0"/>
      <w:sz w:val="28"/>
      <w:szCs w:val="32"/>
    </w:rPr>
  </w:style>
  <w:style w:type="paragraph" w:styleId="ae">
    <w:name w:val="List Paragraph"/>
    <w:basedOn w:val="a3"/>
    <w:uiPriority w:val="34"/>
    <w:qFormat/>
    <w:rsid w:val="00D972F6"/>
    <w:pPr>
      <w:ind w:leftChars="200" w:left="480"/>
    </w:pPr>
  </w:style>
  <w:style w:type="paragraph" w:styleId="af">
    <w:name w:val="Title"/>
    <w:basedOn w:val="a3"/>
    <w:next w:val="a3"/>
    <w:link w:val="af0"/>
    <w:uiPriority w:val="10"/>
    <w:qFormat/>
    <w:rsid w:val="00D972F6"/>
    <w:pPr>
      <w:widowControl/>
      <w:pBdr>
        <w:top w:val="single" w:sz="12" w:space="1" w:color="C0504D"/>
      </w:pBdr>
      <w:spacing w:line="276" w:lineRule="auto"/>
      <w:jc w:val="right"/>
    </w:pPr>
    <w:rPr>
      <w:smallCaps/>
      <w:kern w:val="0"/>
      <w:sz w:val="28"/>
      <w:szCs w:val="48"/>
      <w:lang w:eastAsia="en-US" w:bidi="en-US"/>
    </w:rPr>
  </w:style>
  <w:style w:type="character" w:customStyle="1" w:styleId="af0">
    <w:name w:val="標題 字元"/>
    <w:basedOn w:val="a4"/>
    <w:link w:val="af"/>
    <w:uiPriority w:val="10"/>
    <w:rsid w:val="00D972F6"/>
    <w:rPr>
      <w:rFonts w:ascii="Times New Roman" w:eastAsia="新細明體" w:hAnsi="Times New Roman" w:cs="Times New Roman"/>
      <w:smallCaps/>
      <w:kern w:val="0"/>
      <w:sz w:val="28"/>
      <w:szCs w:val="48"/>
      <w:lang w:eastAsia="en-US" w:bidi="en-US"/>
    </w:rPr>
  </w:style>
  <w:style w:type="paragraph" w:customStyle="1" w:styleId="a0">
    <w:name w:val="章名"/>
    <w:basedOn w:val="a3"/>
    <w:link w:val="af1"/>
    <w:rsid w:val="007A051D"/>
    <w:pPr>
      <w:pageBreakBefore/>
      <w:numPr>
        <w:numId w:val="6"/>
      </w:numPr>
      <w:adjustRightInd w:val="0"/>
      <w:snapToGrid w:val="0"/>
      <w:spacing w:beforeLines="100" w:afterLines="100" w:line="360" w:lineRule="auto"/>
      <w:jc w:val="center"/>
      <w:outlineLvl w:val="0"/>
    </w:pPr>
    <w:rPr>
      <w:rFonts w:ascii="標楷體" w:eastAsia="標楷體" w:hAnsi="標楷體"/>
      <w:b/>
      <w:kern w:val="0"/>
      <w:sz w:val="40"/>
      <w:szCs w:val="40"/>
      <w:lang w:val="x-none" w:eastAsia="x-none"/>
    </w:rPr>
  </w:style>
  <w:style w:type="character" w:customStyle="1" w:styleId="af2">
    <w:name w:val="圖名 字元"/>
    <w:link w:val="af3"/>
    <w:locked/>
    <w:rsid w:val="007A051D"/>
    <w:rPr>
      <w:rFonts w:ascii="標楷體" w:eastAsia="標楷體" w:hAnsi="標楷體"/>
      <w:b/>
      <w:sz w:val="32"/>
      <w:szCs w:val="24"/>
      <w:lang w:val="x-none" w:eastAsia="x-none"/>
    </w:rPr>
  </w:style>
  <w:style w:type="paragraph" w:customStyle="1" w:styleId="af3">
    <w:name w:val="圖名"/>
    <w:basedOn w:val="a3"/>
    <w:next w:val="a3"/>
    <w:link w:val="af2"/>
    <w:rsid w:val="007A051D"/>
    <w:pPr>
      <w:adjustRightInd w:val="0"/>
      <w:snapToGrid w:val="0"/>
      <w:spacing w:beforeLines="50" w:afterLines="100" w:line="360" w:lineRule="auto"/>
      <w:ind w:left="5102" w:hanging="1700"/>
      <w:jc w:val="center"/>
    </w:pPr>
    <w:rPr>
      <w:rFonts w:ascii="標楷體" w:eastAsia="標楷體" w:hAnsi="標楷體" w:cstheme="minorBidi"/>
      <w:b/>
      <w:sz w:val="32"/>
      <w:lang w:val="x-none" w:eastAsia="x-none"/>
    </w:rPr>
  </w:style>
  <w:style w:type="character" w:customStyle="1" w:styleId="af4">
    <w:name w:val="表名 字元"/>
    <w:basedOn w:val="af2"/>
    <w:link w:val="af5"/>
    <w:locked/>
    <w:rsid w:val="007A051D"/>
    <w:rPr>
      <w:rFonts w:ascii="標楷體" w:eastAsia="標楷體" w:hAnsi="標楷體"/>
      <w:b/>
      <w:sz w:val="32"/>
      <w:szCs w:val="24"/>
      <w:lang w:val="x-none" w:eastAsia="x-none"/>
    </w:rPr>
  </w:style>
  <w:style w:type="paragraph" w:customStyle="1" w:styleId="af5">
    <w:name w:val="表名"/>
    <w:basedOn w:val="af3"/>
    <w:link w:val="af4"/>
    <w:qFormat/>
    <w:rsid w:val="007A051D"/>
    <w:pPr>
      <w:spacing w:beforeLines="100" w:afterLines="50"/>
      <w:ind w:left="4394" w:hanging="1418"/>
    </w:pPr>
  </w:style>
  <w:style w:type="paragraph" w:customStyle="1" w:styleId="17">
    <w:name w:val="1.文"/>
    <w:basedOn w:val="a3"/>
    <w:qFormat/>
    <w:rsid w:val="007A051D"/>
    <w:pPr>
      <w:adjustRightInd w:val="0"/>
      <w:snapToGrid w:val="0"/>
      <w:spacing w:beforeLines="100" w:afterLines="100" w:line="360" w:lineRule="auto"/>
      <w:ind w:leftChars="200" w:left="560"/>
      <w:jc w:val="both"/>
    </w:pPr>
    <w:rPr>
      <w:rFonts w:ascii="標楷體" w:eastAsia="標楷體"/>
      <w:kern w:val="0"/>
      <w:sz w:val="28"/>
    </w:rPr>
  </w:style>
  <w:style w:type="character" w:customStyle="1" w:styleId="af1">
    <w:name w:val="章名 字元 字元"/>
    <w:link w:val="a0"/>
    <w:locked/>
    <w:rsid w:val="007A051D"/>
    <w:rPr>
      <w:rFonts w:ascii="標楷體" w:eastAsia="標楷體" w:hAnsi="標楷體" w:cs="Times New Roman"/>
      <w:b/>
      <w:kern w:val="0"/>
      <w:sz w:val="40"/>
      <w:szCs w:val="40"/>
      <w:lang w:val="x-none" w:eastAsia="x-none"/>
    </w:rPr>
  </w:style>
  <w:style w:type="character" w:customStyle="1" w:styleId="16">
    <w:name w:val="(1) 字元"/>
    <w:basedOn w:val="15"/>
    <w:link w:val="12"/>
    <w:locked/>
    <w:rsid w:val="007A051D"/>
    <w:rPr>
      <w:rFonts w:ascii="標楷體" w:eastAsia="標楷體" w:hAnsi="標楷體"/>
      <w:b/>
      <w:sz w:val="28"/>
      <w:szCs w:val="32"/>
      <w:lang w:val="x-none" w:eastAsia="x-none"/>
    </w:rPr>
  </w:style>
  <w:style w:type="table" w:styleId="af6">
    <w:name w:val="Table Grid"/>
    <w:basedOn w:val="a5"/>
    <w:uiPriority w:val="39"/>
    <w:rsid w:val="00AC6F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basedOn w:val="a4"/>
    <w:link w:val="2"/>
    <w:rsid w:val="00385710"/>
    <w:rPr>
      <w:rFonts w:ascii="Arial" w:eastAsia="新細明體" w:hAnsi="Arial" w:cs="Times New Roman"/>
      <w:b/>
      <w:bCs/>
      <w:kern w:val="0"/>
      <w:sz w:val="48"/>
      <w:szCs w:val="48"/>
    </w:rPr>
  </w:style>
  <w:style w:type="character" w:customStyle="1" w:styleId="30">
    <w:name w:val="標題 3 字元"/>
    <w:basedOn w:val="a4"/>
    <w:link w:val="3"/>
    <w:rsid w:val="00385710"/>
    <w:rPr>
      <w:rFonts w:ascii="Arial" w:eastAsia="新細明體" w:hAnsi="Arial" w:cs="Times New Roman"/>
      <w:b/>
      <w:bCs/>
      <w:kern w:val="0"/>
      <w:sz w:val="36"/>
      <w:szCs w:val="36"/>
    </w:rPr>
  </w:style>
  <w:style w:type="character" w:customStyle="1" w:styleId="40">
    <w:name w:val="標題 4 字元"/>
    <w:basedOn w:val="a4"/>
    <w:link w:val="4"/>
    <w:rsid w:val="00385710"/>
    <w:rPr>
      <w:rFonts w:ascii="Arial" w:eastAsia="新細明體" w:hAnsi="Arial" w:cs="Times New Roman"/>
      <w:kern w:val="0"/>
      <w:sz w:val="36"/>
      <w:szCs w:val="36"/>
    </w:rPr>
  </w:style>
  <w:style w:type="character" w:customStyle="1" w:styleId="50">
    <w:name w:val="標題 5 字元"/>
    <w:basedOn w:val="a4"/>
    <w:link w:val="5"/>
    <w:rsid w:val="00385710"/>
    <w:rPr>
      <w:rFonts w:ascii="Arial" w:eastAsia="新細明體" w:hAnsi="Arial" w:cs="Times New Roman"/>
      <w:b/>
      <w:bCs/>
      <w:kern w:val="0"/>
      <w:sz w:val="36"/>
      <w:szCs w:val="36"/>
    </w:rPr>
  </w:style>
  <w:style w:type="character" w:customStyle="1" w:styleId="60">
    <w:name w:val="標題 6 字元"/>
    <w:basedOn w:val="a4"/>
    <w:link w:val="6"/>
    <w:rsid w:val="00385710"/>
    <w:rPr>
      <w:rFonts w:ascii="Arial" w:eastAsia="新細明體" w:hAnsi="Arial" w:cs="Times New Roman"/>
      <w:kern w:val="0"/>
      <w:sz w:val="36"/>
      <w:szCs w:val="36"/>
    </w:rPr>
  </w:style>
  <w:style w:type="character" w:customStyle="1" w:styleId="70">
    <w:name w:val="標題 7 字元"/>
    <w:basedOn w:val="a4"/>
    <w:link w:val="7"/>
    <w:rsid w:val="00385710"/>
    <w:rPr>
      <w:rFonts w:ascii="Arial" w:eastAsia="新細明體" w:hAnsi="Arial" w:cs="Times New Roman"/>
      <w:b/>
      <w:bCs/>
      <w:kern w:val="0"/>
      <w:sz w:val="36"/>
      <w:szCs w:val="36"/>
    </w:rPr>
  </w:style>
  <w:style w:type="character" w:customStyle="1" w:styleId="80">
    <w:name w:val="標題 8 字元"/>
    <w:basedOn w:val="a4"/>
    <w:link w:val="8"/>
    <w:rsid w:val="00385710"/>
    <w:rPr>
      <w:rFonts w:ascii="Arial" w:eastAsia="新細明體" w:hAnsi="Arial" w:cs="Times New Roman"/>
      <w:kern w:val="0"/>
      <w:sz w:val="36"/>
      <w:szCs w:val="36"/>
    </w:rPr>
  </w:style>
  <w:style w:type="character" w:customStyle="1" w:styleId="90">
    <w:name w:val="標題 9 字元"/>
    <w:basedOn w:val="a4"/>
    <w:link w:val="9"/>
    <w:rsid w:val="00385710"/>
    <w:rPr>
      <w:rFonts w:ascii="Arial" w:eastAsia="新細明體" w:hAnsi="Arial" w:cs="Times New Roman"/>
      <w:kern w:val="0"/>
      <w:sz w:val="36"/>
      <w:szCs w:val="36"/>
    </w:rPr>
  </w:style>
  <w:style w:type="paragraph" w:styleId="z-">
    <w:name w:val="HTML Top of Form"/>
    <w:basedOn w:val="a3"/>
    <w:next w:val="a3"/>
    <w:link w:val="z-0"/>
    <w:hidden/>
    <w:rsid w:val="00385710"/>
    <w:pPr>
      <w:widowControl/>
      <w:pBdr>
        <w:bottom w:val="single" w:sz="6" w:space="1" w:color="auto"/>
      </w:pBdr>
      <w:adjustRightInd w:val="0"/>
      <w:snapToGrid w:val="0"/>
      <w:spacing w:beforeLines="100" w:before="100" w:afterLines="100" w:after="100" w:line="360" w:lineRule="auto"/>
      <w:jc w:val="center"/>
    </w:pPr>
    <w:rPr>
      <w:rFonts w:ascii="Arial" w:eastAsia="標楷體" w:hAnsi="Arial" w:cs="Arial"/>
      <w:vanish/>
      <w:kern w:val="0"/>
      <w:sz w:val="16"/>
      <w:szCs w:val="16"/>
    </w:rPr>
  </w:style>
  <w:style w:type="character" w:customStyle="1" w:styleId="z-0">
    <w:name w:val="z-表單的頂端 字元"/>
    <w:basedOn w:val="a4"/>
    <w:link w:val="z-"/>
    <w:rsid w:val="00385710"/>
    <w:rPr>
      <w:rFonts w:ascii="Arial" w:eastAsia="標楷體" w:hAnsi="Arial" w:cs="Arial"/>
      <w:vanish/>
      <w:kern w:val="0"/>
      <w:sz w:val="16"/>
      <w:szCs w:val="16"/>
    </w:rPr>
  </w:style>
  <w:style w:type="paragraph" w:styleId="z-1">
    <w:name w:val="HTML Bottom of Form"/>
    <w:basedOn w:val="a3"/>
    <w:next w:val="a3"/>
    <w:link w:val="z-2"/>
    <w:hidden/>
    <w:rsid w:val="00385710"/>
    <w:pPr>
      <w:widowControl/>
      <w:pBdr>
        <w:top w:val="single" w:sz="6" w:space="1" w:color="auto"/>
      </w:pBdr>
      <w:adjustRightInd w:val="0"/>
      <w:snapToGrid w:val="0"/>
      <w:spacing w:beforeLines="100" w:before="100" w:afterLines="100" w:after="100" w:line="360" w:lineRule="auto"/>
      <w:jc w:val="center"/>
    </w:pPr>
    <w:rPr>
      <w:rFonts w:ascii="Arial" w:eastAsia="標楷體" w:hAnsi="Arial" w:cs="Arial"/>
      <w:vanish/>
      <w:kern w:val="0"/>
      <w:sz w:val="16"/>
      <w:szCs w:val="16"/>
    </w:rPr>
  </w:style>
  <w:style w:type="character" w:customStyle="1" w:styleId="z-2">
    <w:name w:val="z-表單的底部 字元"/>
    <w:basedOn w:val="a4"/>
    <w:link w:val="z-1"/>
    <w:rsid w:val="00385710"/>
    <w:rPr>
      <w:rFonts w:ascii="Arial" w:eastAsia="標楷體" w:hAnsi="Arial" w:cs="Arial"/>
      <w:vanish/>
      <w:kern w:val="0"/>
      <w:sz w:val="16"/>
      <w:szCs w:val="16"/>
    </w:rPr>
  </w:style>
  <w:style w:type="paragraph" w:styleId="18">
    <w:name w:val="toc 1"/>
    <w:basedOn w:val="a3"/>
    <w:next w:val="a3"/>
    <w:uiPriority w:val="39"/>
    <w:rsid w:val="00385710"/>
    <w:pPr>
      <w:tabs>
        <w:tab w:val="left" w:pos="1120"/>
        <w:tab w:val="right" w:leader="dot" w:pos="8260"/>
      </w:tabs>
      <w:adjustRightInd w:val="0"/>
      <w:snapToGrid w:val="0"/>
      <w:spacing w:beforeLines="50" w:before="120" w:afterLines="50" w:after="120" w:line="360" w:lineRule="auto"/>
      <w:jc w:val="both"/>
    </w:pPr>
    <w:rPr>
      <w:rFonts w:ascii="標楷體" w:eastAsia="標楷體"/>
      <w:kern w:val="0"/>
      <w:sz w:val="28"/>
    </w:rPr>
  </w:style>
  <w:style w:type="paragraph" w:styleId="21">
    <w:name w:val="toc 2"/>
    <w:basedOn w:val="a3"/>
    <w:next w:val="a3"/>
    <w:uiPriority w:val="39"/>
    <w:rsid w:val="00385710"/>
    <w:pPr>
      <w:tabs>
        <w:tab w:val="left" w:pos="1120"/>
        <w:tab w:val="right" w:leader="dot" w:pos="8260"/>
      </w:tabs>
      <w:adjustRightInd w:val="0"/>
      <w:snapToGrid w:val="0"/>
      <w:spacing w:beforeLines="50" w:before="120" w:afterLines="50" w:after="120" w:line="360" w:lineRule="auto"/>
      <w:ind w:leftChars="131" w:left="367"/>
      <w:jc w:val="both"/>
    </w:pPr>
    <w:rPr>
      <w:rFonts w:ascii="標楷體" w:eastAsia="標楷體"/>
      <w:kern w:val="0"/>
      <w:sz w:val="28"/>
    </w:rPr>
  </w:style>
  <w:style w:type="paragraph" w:styleId="31">
    <w:name w:val="toc 3"/>
    <w:basedOn w:val="a3"/>
    <w:next w:val="a3"/>
    <w:uiPriority w:val="39"/>
    <w:rsid w:val="00385710"/>
    <w:pPr>
      <w:tabs>
        <w:tab w:val="left" w:pos="1820"/>
        <w:tab w:val="right" w:leader="dot" w:pos="9016"/>
      </w:tabs>
      <w:adjustRightInd w:val="0"/>
      <w:snapToGrid w:val="0"/>
      <w:spacing w:line="360" w:lineRule="auto"/>
      <w:ind w:leftChars="350" w:left="350"/>
      <w:jc w:val="both"/>
    </w:pPr>
    <w:rPr>
      <w:rFonts w:ascii="標楷體" w:eastAsia="標楷體"/>
      <w:kern w:val="0"/>
      <w:sz w:val="28"/>
    </w:rPr>
  </w:style>
  <w:style w:type="paragraph" w:styleId="af7">
    <w:name w:val="table of figures"/>
    <w:basedOn w:val="18"/>
    <w:next w:val="a3"/>
    <w:uiPriority w:val="99"/>
    <w:rsid w:val="00385710"/>
  </w:style>
  <w:style w:type="paragraph" w:customStyle="1" w:styleId="af8">
    <w:name w:val="表文"/>
    <w:basedOn w:val="a3"/>
    <w:qFormat/>
    <w:rsid w:val="00385710"/>
    <w:pPr>
      <w:kinsoku w:val="0"/>
      <w:adjustRightInd w:val="0"/>
      <w:snapToGrid w:val="0"/>
      <w:spacing w:beforeLines="50" w:before="50" w:afterLines="50" w:after="50"/>
      <w:jc w:val="center"/>
      <w:textAlignment w:val="baseline"/>
    </w:pPr>
    <w:rPr>
      <w:rFonts w:ascii="標楷體" w:eastAsia="標楷體" w:hAnsi="標楷體" w:cs="新細明體"/>
      <w:snapToGrid w:val="0"/>
      <w:kern w:val="0"/>
      <w:sz w:val="28"/>
      <w:szCs w:val="28"/>
    </w:rPr>
  </w:style>
  <w:style w:type="paragraph" w:styleId="af9">
    <w:name w:val="Body Text"/>
    <w:basedOn w:val="a3"/>
    <w:link w:val="afa"/>
    <w:rsid w:val="00385710"/>
    <w:pPr>
      <w:adjustRightInd w:val="0"/>
      <w:snapToGrid w:val="0"/>
      <w:spacing w:beforeLines="100" w:before="100" w:afterLines="100" w:after="120" w:line="360" w:lineRule="auto"/>
      <w:jc w:val="both"/>
    </w:pPr>
    <w:rPr>
      <w:rFonts w:ascii="標楷體" w:eastAsia="標楷體"/>
      <w:kern w:val="0"/>
      <w:sz w:val="28"/>
    </w:rPr>
  </w:style>
  <w:style w:type="character" w:customStyle="1" w:styleId="afa">
    <w:name w:val="本文 字元"/>
    <w:basedOn w:val="a4"/>
    <w:link w:val="af9"/>
    <w:rsid w:val="00385710"/>
    <w:rPr>
      <w:rFonts w:ascii="標楷體" w:eastAsia="標楷體" w:hAnsi="Times New Roman" w:cs="Times New Roman"/>
      <w:kern w:val="0"/>
      <w:sz w:val="28"/>
      <w:szCs w:val="24"/>
    </w:rPr>
  </w:style>
  <w:style w:type="character" w:styleId="afb">
    <w:name w:val="page number"/>
    <w:rsid w:val="00385710"/>
    <w:rPr>
      <w:rFonts w:ascii="標楷體" w:eastAsia="標楷體"/>
      <w:color w:val="auto"/>
      <w:sz w:val="20"/>
      <w:szCs w:val="20"/>
      <w:u w:val="none"/>
      <w:em w:val="none"/>
    </w:rPr>
  </w:style>
  <w:style w:type="paragraph" w:customStyle="1" w:styleId="afc">
    <w:name w:val="圖表名"/>
    <w:basedOn w:val="a3"/>
    <w:rsid w:val="00385710"/>
    <w:pPr>
      <w:adjustRightInd w:val="0"/>
      <w:snapToGrid w:val="0"/>
      <w:spacing w:beforeLines="100" w:before="240" w:afterLines="100" w:after="240"/>
      <w:jc w:val="center"/>
    </w:pPr>
    <w:rPr>
      <w:rFonts w:ascii="標楷體" w:eastAsia="標楷體"/>
      <w:b/>
      <w:snapToGrid w:val="0"/>
      <w:kern w:val="0"/>
      <w:sz w:val="28"/>
      <w:szCs w:val="28"/>
    </w:rPr>
  </w:style>
  <w:style w:type="paragraph" w:customStyle="1" w:styleId="afd">
    <w:name w:val="本文表格"/>
    <w:basedOn w:val="a3"/>
    <w:rsid w:val="00385710"/>
    <w:pPr>
      <w:adjustRightInd w:val="0"/>
      <w:snapToGrid w:val="0"/>
      <w:spacing w:beforeLines="100" w:before="240" w:afterLines="100" w:after="240"/>
      <w:jc w:val="center"/>
    </w:pPr>
    <w:rPr>
      <w:rFonts w:ascii="標楷體" w:eastAsia="標楷體" w:hAnsi="標楷體" w:cs="新細明體"/>
      <w:kern w:val="0"/>
      <w:sz w:val="28"/>
      <w:szCs w:val="28"/>
    </w:rPr>
  </w:style>
  <w:style w:type="paragraph" w:customStyle="1" w:styleId="19">
    <w:name w:val="本文表格1"/>
    <w:basedOn w:val="afd"/>
    <w:rsid w:val="00385710"/>
    <w:pPr>
      <w:spacing w:beforeLines="50" w:before="50" w:afterLines="50" w:after="50"/>
    </w:pPr>
  </w:style>
  <w:style w:type="paragraph" w:styleId="afe">
    <w:name w:val="Block Text"/>
    <w:basedOn w:val="a3"/>
    <w:rsid w:val="00385710"/>
    <w:pPr>
      <w:spacing w:line="0" w:lineRule="atLeast"/>
      <w:ind w:left="85" w:right="85"/>
      <w:jc w:val="center"/>
    </w:pPr>
    <w:rPr>
      <w:rFonts w:eastAsia="全真楷書"/>
      <w:szCs w:val="20"/>
    </w:rPr>
  </w:style>
  <w:style w:type="paragraph" w:styleId="aff">
    <w:name w:val="Plain Text"/>
    <w:basedOn w:val="a3"/>
    <w:link w:val="aff0"/>
    <w:rsid w:val="00385710"/>
    <w:pPr>
      <w:adjustRightInd w:val="0"/>
      <w:spacing w:line="400" w:lineRule="atLeast"/>
      <w:ind w:firstLine="510"/>
      <w:jc w:val="both"/>
      <w:textAlignment w:val="baseline"/>
    </w:pPr>
    <w:rPr>
      <w:rFonts w:eastAsia="全真中明體"/>
      <w:kern w:val="0"/>
      <w:szCs w:val="20"/>
    </w:rPr>
  </w:style>
  <w:style w:type="character" w:customStyle="1" w:styleId="aff0">
    <w:name w:val="純文字 字元"/>
    <w:basedOn w:val="a4"/>
    <w:link w:val="aff"/>
    <w:rsid w:val="00385710"/>
    <w:rPr>
      <w:rFonts w:ascii="Times New Roman" w:eastAsia="全真中明體" w:hAnsi="Times New Roman" w:cs="Times New Roman"/>
      <w:kern w:val="0"/>
      <w:szCs w:val="20"/>
    </w:rPr>
  </w:style>
  <w:style w:type="paragraph" w:customStyle="1" w:styleId="1a">
    <w:name w:val="(1)文"/>
    <w:basedOn w:val="a3"/>
    <w:rsid w:val="00385710"/>
    <w:pPr>
      <w:adjustRightInd w:val="0"/>
      <w:snapToGrid w:val="0"/>
      <w:spacing w:beforeLines="100" w:before="240" w:afterLines="100" w:after="240" w:line="360" w:lineRule="auto"/>
      <w:ind w:leftChars="350" w:left="980"/>
      <w:jc w:val="both"/>
    </w:pPr>
    <w:rPr>
      <w:rFonts w:ascii="標楷體" w:eastAsia="標楷體"/>
      <w:kern w:val="0"/>
      <w:sz w:val="28"/>
    </w:rPr>
  </w:style>
  <w:style w:type="paragraph" w:styleId="aff1">
    <w:name w:val="Document Map"/>
    <w:basedOn w:val="a3"/>
    <w:link w:val="aff2"/>
    <w:semiHidden/>
    <w:rsid w:val="00385710"/>
    <w:pPr>
      <w:shd w:val="clear" w:color="auto" w:fill="000080"/>
      <w:adjustRightInd w:val="0"/>
      <w:snapToGrid w:val="0"/>
      <w:spacing w:beforeLines="100" w:before="100" w:afterLines="100" w:after="100" w:line="360" w:lineRule="auto"/>
      <w:jc w:val="both"/>
    </w:pPr>
    <w:rPr>
      <w:rFonts w:ascii="Arial" w:hAnsi="Arial"/>
      <w:kern w:val="0"/>
      <w:sz w:val="28"/>
    </w:rPr>
  </w:style>
  <w:style w:type="character" w:customStyle="1" w:styleId="aff2">
    <w:name w:val="文件引導模式 字元"/>
    <w:basedOn w:val="a4"/>
    <w:link w:val="aff1"/>
    <w:semiHidden/>
    <w:rsid w:val="00385710"/>
    <w:rPr>
      <w:rFonts w:ascii="Arial" w:eastAsia="新細明體" w:hAnsi="Arial" w:cs="Times New Roman"/>
      <w:kern w:val="0"/>
      <w:sz w:val="28"/>
      <w:szCs w:val="24"/>
      <w:shd w:val="clear" w:color="auto" w:fill="000080"/>
    </w:rPr>
  </w:style>
  <w:style w:type="paragraph" w:customStyle="1" w:styleId="a">
    <w:name w:val="點文"/>
    <w:basedOn w:val="af8"/>
    <w:link w:val="aff3"/>
    <w:rsid w:val="00385710"/>
    <w:pPr>
      <w:numPr>
        <w:numId w:val="9"/>
      </w:numPr>
      <w:tabs>
        <w:tab w:val="clear" w:pos="480"/>
        <w:tab w:val="num" w:pos="276"/>
      </w:tabs>
      <w:overflowPunct w:val="0"/>
      <w:autoSpaceDE w:val="0"/>
      <w:autoSpaceDN w:val="0"/>
      <w:ind w:left="276" w:hanging="276"/>
      <w:textAlignment w:val="auto"/>
    </w:pPr>
    <w:rPr>
      <w:rFonts w:cs="Times New Roman"/>
      <w:b/>
      <w:lang w:val="x-none" w:eastAsia="x-none"/>
    </w:rPr>
  </w:style>
  <w:style w:type="character" w:customStyle="1" w:styleId="aff3">
    <w:name w:val="點文 字元"/>
    <w:link w:val="a"/>
    <w:rsid w:val="00385710"/>
    <w:rPr>
      <w:rFonts w:ascii="標楷體" w:eastAsia="標楷體" w:hAnsi="標楷體" w:cs="Times New Roman"/>
      <w:b/>
      <w:snapToGrid w:val="0"/>
      <w:kern w:val="0"/>
      <w:sz w:val="28"/>
      <w:szCs w:val="28"/>
      <w:lang w:val="x-none" w:eastAsia="x-none"/>
    </w:rPr>
  </w:style>
  <w:style w:type="paragraph" w:customStyle="1" w:styleId="aff4">
    <w:name w:val="a.文"/>
    <w:basedOn w:val="a2"/>
    <w:rsid w:val="00385710"/>
    <w:pPr>
      <w:numPr>
        <w:ilvl w:val="0"/>
        <w:numId w:val="0"/>
      </w:numPr>
      <w:spacing w:before="240" w:after="240"/>
      <w:ind w:left="1540"/>
    </w:pPr>
  </w:style>
  <w:style w:type="paragraph" w:customStyle="1" w:styleId="Aff5">
    <w:name w:val="A文"/>
    <w:basedOn w:val="A1"/>
    <w:rsid w:val="00385710"/>
    <w:pPr>
      <w:numPr>
        <w:ilvl w:val="0"/>
        <w:numId w:val="0"/>
      </w:numPr>
      <w:spacing w:before="240" w:after="240"/>
      <w:ind w:left="1260"/>
    </w:pPr>
  </w:style>
  <w:style w:type="paragraph" w:customStyle="1" w:styleId="aff6">
    <w:name w:val="標題二"/>
    <w:basedOn w:val="a3"/>
    <w:rsid w:val="00385710"/>
    <w:pPr>
      <w:snapToGrid w:val="0"/>
      <w:spacing w:line="420" w:lineRule="auto"/>
    </w:pPr>
    <w:rPr>
      <w:rFonts w:eastAsia="標楷體"/>
      <w:b/>
      <w:sz w:val="32"/>
    </w:rPr>
  </w:style>
  <w:style w:type="paragraph" w:styleId="Web">
    <w:name w:val="Normal (Web)"/>
    <w:basedOn w:val="a3"/>
    <w:uiPriority w:val="99"/>
    <w:rsid w:val="00385710"/>
    <w:pPr>
      <w:widowControl/>
      <w:spacing w:before="100" w:beforeAutospacing="1" w:after="100" w:afterAutospacing="1"/>
    </w:pPr>
    <w:rPr>
      <w:rFonts w:ascii="Arial Unicode MS" w:eastAsia="Times New Roman" w:hAnsi="Arial Unicode MS"/>
      <w:color w:val="666666"/>
      <w:kern w:val="0"/>
      <w:lang w:eastAsia="en-US"/>
    </w:rPr>
  </w:style>
  <w:style w:type="character" w:customStyle="1" w:styleId="style61">
    <w:name w:val="style61"/>
    <w:rsid w:val="00385710"/>
    <w:rPr>
      <w:color w:val="666666"/>
      <w:sz w:val="20"/>
      <w:szCs w:val="20"/>
    </w:rPr>
  </w:style>
  <w:style w:type="character" w:customStyle="1" w:styleId="style81">
    <w:name w:val="style81"/>
    <w:rsid w:val="00385710"/>
    <w:rPr>
      <w:rFonts w:ascii="Arial" w:hAnsi="Arial" w:cs="Arial" w:hint="default"/>
      <w:b/>
      <w:bCs/>
      <w:sz w:val="27"/>
      <w:szCs w:val="27"/>
    </w:rPr>
  </w:style>
  <w:style w:type="character" w:customStyle="1" w:styleId="style91">
    <w:name w:val="style91"/>
    <w:rsid w:val="00385710"/>
    <w:rPr>
      <w:color w:val="FFFFFF"/>
      <w:sz w:val="20"/>
      <w:szCs w:val="20"/>
    </w:rPr>
  </w:style>
  <w:style w:type="paragraph" w:styleId="22">
    <w:name w:val="Body Text Indent 2"/>
    <w:basedOn w:val="a3"/>
    <w:link w:val="23"/>
    <w:rsid w:val="00385710"/>
    <w:pPr>
      <w:adjustRightInd w:val="0"/>
      <w:snapToGrid w:val="0"/>
      <w:spacing w:beforeLines="100" w:before="100" w:afterLines="100" w:after="120" w:line="480" w:lineRule="auto"/>
      <w:ind w:leftChars="200" w:left="480"/>
      <w:jc w:val="both"/>
    </w:pPr>
    <w:rPr>
      <w:rFonts w:ascii="標楷體" w:eastAsia="標楷體"/>
      <w:kern w:val="0"/>
      <w:sz w:val="28"/>
    </w:rPr>
  </w:style>
  <w:style w:type="character" w:customStyle="1" w:styleId="23">
    <w:name w:val="本文縮排 2 字元"/>
    <w:basedOn w:val="a4"/>
    <w:link w:val="22"/>
    <w:rsid w:val="00385710"/>
    <w:rPr>
      <w:rFonts w:ascii="標楷體" w:eastAsia="標楷體" w:hAnsi="Times New Roman" w:cs="Times New Roman"/>
      <w:kern w:val="0"/>
      <w:sz w:val="28"/>
      <w:szCs w:val="24"/>
    </w:rPr>
  </w:style>
  <w:style w:type="paragraph" w:customStyle="1" w:styleId="aff7">
    <w:name w:val="一"/>
    <w:basedOn w:val="a3"/>
    <w:next w:val="a3"/>
    <w:link w:val="aff8"/>
    <w:rsid w:val="00385710"/>
    <w:pPr>
      <w:adjustRightInd w:val="0"/>
      <w:snapToGrid w:val="0"/>
      <w:spacing w:beforeLines="100" w:before="240" w:afterLines="100" w:after="240" w:line="360" w:lineRule="auto"/>
      <w:ind w:left="567" w:hanging="283"/>
      <w:jc w:val="both"/>
    </w:pPr>
    <w:rPr>
      <w:rFonts w:ascii="標楷體" w:eastAsia="標楷體" w:hAnsi="標楷體"/>
      <w:b/>
      <w:snapToGrid w:val="0"/>
      <w:kern w:val="0"/>
      <w:sz w:val="28"/>
      <w:szCs w:val="32"/>
    </w:rPr>
  </w:style>
  <w:style w:type="character" w:customStyle="1" w:styleId="aff8">
    <w:name w:val="一 字元 字元"/>
    <w:link w:val="aff7"/>
    <w:rsid w:val="00385710"/>
    <w:rPr>
      <w:rFonts w:ascii="標楷體" w:eastAsia="標楷體" w:hAnsi="標楷體" w:cs="Times New Roman"/>
      <w:b/>
      <w:snapToGrid w:val="0"/>
      <w:kern w:val="0"/>
      <w:sz w:val="28"/>
      <w:szCs w:val="32"/>
    </w:rPr>
  </w:style>
  <w:style w:type="paragraph" w:customStyle="1" w:styleId="aff9">
    <w:name w:val="(一)"/>
    <w:basedOn w:val="aff7"/>
    <w:next w:val="a3"/>
    <w:link w:val="affa"/>
    <w:rsid w:val="00385710"/>
    <w:pPr>
      <w:ind w:left="1134" w:hanging="567"/>
    </w:pPr>
    <w:rPr>
      <w:b w:val="0"/>
    </w:rPr>
  </w:style>
  <w:style w:type="character" w:customStyle="1" w:styleId="affa">
    <w:name w:val="(一) 字元"/>
    <w:basedOn w:val="aff8"/>
    <w:link w:val="aff9"/>
    <w:rsid w:val="00385710"/>
    <w:rPr>
      <w:rFonts w:ascii="標楷體" w:eastAsia="標楷體" w:hAnsi="標楷體" w:cs="Times New Roman"/>
      <w:b w:val="0"/>
      <w:snapToGrid w:val="0"/>
      <w:kern w:val="0"/>
      <w:sz w:val="28"/>
      <w:szCs w:val="32"/>
    </w:rPr>
  </w:style>
  <w:style w:type="paragraph" w:customStyle="1" w:styleId="110">
    <w:name w:val="1.1.文"/>
    <w:basedOn w:val="a3"/>
    <w:qFormat/>
    <w:rsid w:val="00385710"/>
    <w:pPr>
      <w:adjustRightInd w:val="0"/>
      <w:snapToGrid w:val="0"/>
      <w:spacing w:beforeLines="100" w:before="240" w:afterLines="100" w:after="240" w:line="360" w:lineRule="auto"/>
      <w:ind w:leftChars="200" w:left="560"/>
      <w:jc w:val="both"/>
    </w:pPr>
    <w:rPr>
      <w:rFonts w:ascii="標楷體" w:eastAsia="標楷體"/>
      <w:snapToGrid w:val="0"/>
      <w:kern w:val="0"/>
      <w:sz w:val="28"/>
    </w:rPr>
  </w:style>
  <w:style w:type="paragraph" w:customStyle="1" w:styleId="affb">
    <w:name w:val="一文"/>
    <w:basedOn w:val="110"/>
    <w:rsid w:val="00385710"/>
    <w:pPr>
      <w:ind w:leftChars="300" w:left="840"/>
    </w:pPr>
  </w:style>
  <w:style w:type="paragraph" w:customStyle="1" w:styleId="affc">
    <w:name w:val="表尾"/>
    <w:basedOn w:val="af9"/>
    <w:rsid w:val="00385710"/>
    <w:pPr>
      <w:spacing w:beforeLines="0" w:before="0" w:after="100"/>
    </w:pPr>
    <w:rPr>
      <w:snapToGrid w:val="0"/>
    </w:rPr>
  </w:style>
  <w:style w:type="paragraph" w:customStyle="1" w:styleId="affd">
    <w:name w:val="(一)文"/>
    <w:basedOn w:val="affb"/>
    <w:rsid w:val="00385710"/>
    <w:pPr>
      <w:ind w:leftChars="400" w:left="1120"/>
    </w:pPr>
  </w:style>
  <w:style w:type="paragraph" w:customStyle="1" w:styleId="1b">
    <w:name w:val="1文"/>
    <w:basedOn w:val="affd"/>
    <w:rsid w:val="00385710"/>
    <w:pPr>
      <w:ind w:leftChars="499" w:left="1397"/>
    </w:pPr>
  </w:style>
  <w:style w:type="paragraph" w:styleId="affe">
    <w:name w:val="Date"/>
    <w:basedOn w:val="a3"/>
    <w:next w:val="a3"/>
    <w:link w:val="afff"/>
    <w:rsid w:val="00385710"/>
    <w:pPr>
      <w:adjustRightInd w:val="0"/>
      <w:snapToGrid w:val="0"/>
      <w:spacing w:beforeLines="100" w:before="100" w:afterLines="100" w:after="100" w:line="360" w:lineRule="auto"/>
      <w:jc w:val="right"/>
    </w:pPr>
    <w:rPr>
      <w:rFonts w:ascii="標楷體" w:eastAsia="標楷體"/>
      <w:kern w:val="0"/>
      <w:sz w:val="28"/>
    </w:rPr>
  </w:style>
  <w:style w:type="character" w:customStyle="1" w:styleId="afff">
    <w:name w:val="日期 字元"/>
    <w:basedOn w:val="a4"/>
    <w:link w:val="affe"/>
    <w:rsid w:val="00385710"/>
    <w:rPr>
      <w:rFonts w:ascii="標楷體" w:eastAsia="標楷體" w:hAnsi="Times New Roman" w:cs="Times New Roman"/>
      <w:kern w:val="0"/>
      <w:sz w:val="28"/>
      <w:szCs w:val="24"/>
    </w:rPr>
  </w:style>
  <w:style w:type="character" w:styleId="afff0">
    <w:name w:val="annotation reference"/>
    <w:semiHidden/>
    <w:rsid w:val="00385710"/>
    <w:rPr>
      <w:sz w:val="18"/>
      <w:szCs w:val="18"/>
    </w:rPr>
  </w:style>
  <w:style w:type="paragraph" w:styleId="afff1">
    <w:name w:val="annotation text"/>
    <w:basedOn w:val="a3"/>
    <w:link w:val="afff2"/>
    <w:semiHidden/>
    <w:rsid w:val="00385710"/>
    <w:pPr>
      <w:adjustRightInd w:val="0"/>
      <w:snapToGrid w:val="0"/>
      <w:spacing w:beforeLines="100" w:before="100" w:afterLines="100" w:after="100" w:line="360" w:lineRule="auto"/>
    </w:pPr>
    <w:rPr>
      <w:rFonts w:ascii="標楷體" w:eastAsia="標楷體"/>
      <w:kern w:val="0"/>
      <w:sz w:val="28"/>
    </w:rPr>
  </w:style>
  <w:style w:type="character" w:customStyle="1" w:styleId="afff2">
    <w:name w:val="註解文字 字元"/>
    <w:basedOn w:val="a4"/>
    <w:link w:val="afff1"/>
    <w:semiHidden/>
    <w:rsid w:val="00385710"/>
    <w:rPr>
      <w:rFonts w:ascii="標楷體" w:eastAsia="標楷體" w:hAnsi="Times New Roman" w:cs="Times New Roman"/>
      <w:kern w:val="0"/>
      <w:sz w:val="28"/>
      <w:szCs w:val="24"/>
    </w:rPr>
  </w:style>
  <w:style w:type="paragraph" w:styleId="afff3">
    <w:name w:val="annotation subject"/>
    <w:basedOn w:val="afff1"/>
    <w:next w:val="afff1"/>
    <w:link w:val="afff4"/>
    <w:semiHidden/>
    <w:rsid w:val="00385710"/>
    <w:rPr>
      <w:b/>
      <w:bCs/>
    </w:rPr>
  </w:style>
  <w:style w:type="character" w:customStyle="1" w:styleId="afff4">
    <w:name w:val="註解主旨 字元"/>
    <w:basedOn w:val="afff2"/>
    <w:link w:val="afff3"/>
    <w:semiHidden/>
    <w:rsid w:val="00385710"/>
    <w:rPr>
      <w:rFonts w:ascii="標楷體" w:eastAsia="標楷體" w:hAnsi="Times New Roman" w:cs="Times New Roman"/>
      <w:b/>
      <w:bCs/>
      <w:kern w:val="0"/>
      <w:sz w:val="28"/>
      <w:szCs w:val="24"/>
    </w:rPr>
  </w:style>
  <w:style w:type="paragraph" w:styleId="41">
    <w:name w:val="toc 4"/>
    <w:basedOn w:val="a3"/>
    <w:next w:val="a3"/>
    <w:autoRedefine/>
    <w:rsid w:val="00385710"/>
    <w:pPr>
      <w:adjustRightInd w:val="0"/>
      <w:snapToGrid w:val="0"/>
      <w:spacing w:beforeLines="100" w:before="100" w:afterLines="100" w:after="100" w:line="360" w:lineRule="auto"/>
      <w:ind w:leftChars="600" w:left="1440"/>
      <w:jc w:val="both"/>
    </w:pPr>
    <w:rPr>
      <w:rFonts w:ascii="標楷體" w:eastAsia="標楷體"/>
      <w:snapToGrid w:val="0"/>
      <w:kern w:val="0"/>
      <w:sz w:val="28"/>
    </w:rPr>
  </w:style>
  <w:style w:type="table" w:styleId="afff5">
    <w:name w:val="Table Contemporary"/>
    <w:basedOn w:val="a5"/>
    <w:rsid w:val="00385710"/>
    <w:pPr>
      <w:widowControl w:val="0"/>
      <w:adjustRightInd w:val="0"/>
      <w:snapToGrid w:val="0"/>
      <w:spacing w:beforeLines="100" w:before="100" w:afterLines="100" w:after="100" w:line="360" w:lineRule="auto"/>
      <w:jc w:val="both"/>
    </w:pPr>
    <w:rPr>
      <w:rFonts w:ascii="Times New Roman" w:eastAsia="新細明體"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2-6">
    <w:name w:val="Medium Shading 2 Accent 6"/>
    <w:basedOn w:val="a5"/>
    <w:uiPriority w:val="64"/>
    <w:rsid w:val="00385710"/>
    <w:rPr>
      <w:rFonts w:ascii="Times New Roman" w:eastAsia="新細明體" w:hAnsi="Times New Roma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71">
    <w:name w:val="Table List 7"/>
    <w:basedOn w:val="a5"/>
    <w:rsid w:val="00385710"/>
    <w:pPr>
      <w:widowControl w:val="0"/>
      <w:adjustRightInd w:val="0"/>
      <w:snapToGrid w:val="0"/>
      <w:spacing w:beforeLines="100" w:before="100" w:afterLines="100" w:after="100" w:line="360" w:lineRule="auto"/>
      <w:jc w:val="both"/>
    </w:pPr>
    <w:rPr>
      <w:rFonts w:ascii="Times New Roman" w:eastAsia="新細明體" w:hAnsi="Times New Roman"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1c">
    <w:name w:val="Table Columns 1"/>
    <w:basedOn w:val="a5"/>
    <w:rsid w:val="00385710"/>
    <w:pPr>
      <w:widowControl w:val="0"/>
      <w:adjustRightInd w:val="0"/>
      <w:snapToGrid w:val="0"/>
      <w:spacing w:beforeLines="100" w:before="100" w:afterLines="100" w:after="100" w:line="360" w:lineRule="auto"/>
      <w:jc w:val="both"/>
    </w:pPr>
    <w:rPr>
      <w:rFonts w:ascii="Times New Roman" w:eastAsia="新細明體" w:hAnsi="Times New Roman"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d">
    <w:name w:val="Table Simple 1"/>
    <w:basedOn w:val="a5"/>
    <w:rsid w:val="00385710"/>
    <w:pPr>
      <w:widowControl w:val="0"/>
      <w:adjustRightInd w:val="0"/>
      <w:snapToGrid w:val="0"/>
      <w:spacing w:beforeLines="100" w:before="100" w:afterLines="100" w:after="100" w:line="360" w:lineRule="auto"/>
      <w:jc w:val="both"/>
    </w:pPr>
    <w:rPr>
      <w:rFonts w:ascii="Times New Roman" w:eastAsia="新細明體" w:hAnsi="Times New Roman" w:cs="Times New Roman"/>
      <w:kern w:val="0"/>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styleId="afff6">
    <w:name w:val="Strong"/>
    <w:uiPriority w:val="22"/>
    <w:qFormat/>
    <w:rsid w:val="00385710"/>
    <w:rPr>
      <w:b/>
      <w:bCs/>
      <w:i w:val="0"/>
      <w:iCs w:val="0"/>
    </w:rPr>
  </w:style>
  <w:style w:type="character" w:customStyle="1" w:styleId="editsection3">
    <w:name w:val="editsection3"/>
    <w:rsid w:val="00385710"/>
    <w:rPr>
      <w:b w:val="0"/>
      <w:bCs w:val="0"/>
    </w:rPr>
  </w:style>
  <w:style w:type="character" w:customStyle="1" w:styleId="mw-headline">
    <w:name w:val="mw-headline"/>
    <w:basedOn w:val="a4"/>
    <w:rsid w:val="00385710"/>
  </w:style>
  <w:style w:type="paragraph" w:customStyle="1" w:styleId="style4">
    <w:name w:val="style4"/>
    <w:basedOn w:val="a3"/>
    <w:rsid w:val="00385710"/>
    <w:pPr>
      <w:widowControl/>
      <w:spacing w:before="100" w:beforeAutospacing="1" w:after="100" w:afterAutospacing="1"/>
    </w:pPr>
    <w:rPr>
      <w:rFonts w:ascii="新細明體" w:hAnsi="新細明體" w:cs="新細明體"/>
      <w:kern w:val="0"/>
    </w:rPr>
  </w:style>
  <w:style w:type="paragraph" w:styleId="HTML">
    <w:name w:val="HTML Preformatted"/>
    <w:basedOn w:val="a3"/>
    <w:link w:val="HTML0"/>
    <w:rsid w:val="0038571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kern w:val="0"/>
      <w:lang w:val="x-none" w:eastAsia="x-none"/>
    </w:rPr>
  </w:style>
  <w:style w:type="character" w:customStyle="1" w:styleId="HTML0">
    <w:name w:val="HTML 預設格式 字元"/>
    <w:basedOn w:val="a4"/>
    <w:link w:val="HTML"/>
    <w:rsid w:val="00385710"/>
    <w:rPr>
      <w:rFonts w:ascii="細明體" w:eastAsia="細明體" w:hAnsi="細明體" w:cs="Times New Roman"/>
      <w:kern w:val="0"/>
      <w:szCs w:val="24"/>
      <w:lang w:val="x-none" w:eastAsia="x-none"/>
    </w:rPr>
  </w:style>
  <w:style w:type="character" w:customStyle="1" w:styleId="10b">
    <w:name w:val="10b"/>
    <w:basedOn w:val="a4"/>
    <w:rsid w:val="00385710"/>
  </w:style>
  <w:style w:type="character" w:customStyle="1" w:styleId="style1">
    <w:name w:val="style1"/>
    <w:basedOn w:val="a4"/>
    <w:rsid w:val="00385710"/>
  </w:style>
  <w:style w:type="character" w:styleId="afff7">
    <w:name w:val="Emphasis"/>
    <w:uiPriority w:val="20"/>
    <w:qFormat/>
    <w:rsid w:val="00385710"/>
    <w:rPr>
      <w:i/>
      <w:iCs/>
    </w:rPr>
  </w:style>
  <w:style w:type="character" w:customStyle="1" w:styleId="bodytext">
    <w:name w:val="bodytext"/>
    <w:basedOn w:val="a4"/>
    <w:rsid w:val="00385710"/>
  </w:style>
  <w:style w:type="table" w:styleId="3-3">
    <w:name w:val="Medium Grid 3 Accent 3"/>
    <w:basedOn w:val="a5"/>
    <w:uiPriority w:val="69"/>
    <w:rsid w:val="00385710"/>
    <w:rPr>
      <w:rFonts w:ascii="Times New Roman" w:eastAsia="新細明體" w:hAnsi="Times New Roman"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2">
    <w:name w:val="Table Colorful 3"/>
    <w:basedOn w:val="a5"/>
    <w:rsid w:val="00385710"/>
    <w:pPr>
      <w:widowControl w:val="0"/>
      <w:adjustRightInd w:val="0"/>
      <w:snapToGrid w:val="0"/>
      <w:spacing w:beforeLines="100" w:before="100" w:afterLines="100" w:after="100" w:line="360" w:lineRule="auto"/>
      <w:jc w:val="both"/>
    </w:pPr>
    <w:rPr>
      <w:rFonts w:ascii="Times New Roman" w:eastAsia="新細明體" w:hAnsi="Times New Roman"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4">
    <w:name w:val="Table Classic 2"/>
    <w:basedOn w:val="a5"/>
    <w:rsid w:val="00385710"/>
    <w:pPr>
      <w:widowControl w:val="0"/>
      <w:adjustRightInd w:val="0"/>
      <w:snapToGrid w:val="0"/>
      <w:spacing w:beforeLines="100" w:before="100" w:afterLines="100" w:after="100" w:line="360" w:lineRule="auto"/>
      <w:jc w:val="both"/>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8">
    <w:name w:val="FollowedHyperlink"/>
    <w:rsid w:val="00385710"/>
    <w:rPr>
      <w:color w:val="800080"/>
      <w:u w:val="single"/>
    </w:rPr>
  </w:style>
  <w:style w:type="table" w:customStyle="1" w:styleId="1e">
    <w:name w:val="表格格線1"/>
    <w:basedOn w:val="a5"/>
    <w:next w:val="af6"/>
    <w:rsid w:val="00385710"/>
    <w:rPr>
      <w:rFonts w:ascii="Times New Roman" w:eastAsia="新細明體"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
    <w:name w:val="表格格線2"/>
    <w:basedOn w:val="a5"/>
    <w:next w:val="af6"/>
    <w:rsid w:val="00385710"/>
    <w:rPr>
      <w:rFonts w:ascii="Times New Roman" w:eastAsia="新細明體"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1">
    <w:name w:val="1-1(1."/>
    <w:basedOn w:val="a3"/>
    <w:link w:val="1-110"/>
    <w:rsid w:val="00385710"/>
    <w:pPr>
      <w:adjustRightInd w:val="0"/>
      <w:snapToGrid w:val="0"/>
      <w:spacing w:before="60" w:after="60" w:line="0" w:lineRule="atLeast"/>
      <w:ind w:left="964" w:hanging="284"/>
      <w:jc w:val="both"/>
    </w:pPr>
    <w:rPr>
      <w:rFonts w:eastAsia="標楷體"/>
      <w:b/>
      <w:lang w:val="x-none" w:eastAsia="x-none"/>
    </w:rPr>
  </w:style>
  <w:style w:type="character" w:customStyle="1" w:styleId="1-110">
    <w:name w:val="1-1(1. 字元"/>
    <w:link w:val="1-11"/>
    <w:rsid w:val="00385710"/>
    <w:rPr>
      <w:rFonts w:ascii="Times New Roman" w:eastAsia="標楷體" w:hAnsi="Times New Roman" w:cs="Times New Roman"/>
      <w:b/>
      <w:szCs w:val="24"/>
      <w:lang w:val="x-none" w:eastAsia="x-none"/>
    </w:rPr>
  </w:style>
  <w:style w:type="table" w:customStyle="1" w:styleId="33">
    <w:name w:val="表格格線3"/>
    <w:basedOn w:val="a5"/>
    <w:next w:val="af6"/>
    <w:rsid w:val="00385710"/>
    <w:rPr>
      <w:rFonts w:ascii="Times New Roman" w:eastAsia="新細明體"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
    <w:name w:val="表格格線4"/>
    <w:basedOn w:val="a5"/>
    <w:next w:val="af6"/>
    <w:rsid w:val="00385710"/>
    <w:rPr>
      <w:rFonts w:ascii="Times New Roman" w:eastAsia="新細明體"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
    <w:name w:val="表格格線5"/>
    <w:basedOn w:val="a5"/>
    <w:next w:val="af6"/>
    <w:rsid w:val="00385710"/>
    <w:rPr>
      <w:rFonts w:ascii="Times New Roman" w:eastAsia="新細明體"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
    <w:name w:val="表格格線6"/>
    <w:basedOn w:val="a5"/>
    <w:next w:val="af6"/>
    <w:rsid w:val="00385710"/>
    <w:rPr>
      <w:rFonts w:ascii="Times New Roman" w:eastAsia="新細明體"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
    <w:name w:val="表格格線7"/>
    <w:basedOn w:val="a5"/>
    <w:next w:val="af6"/>
    <w:rsid w:val="00385710"/>
    <w:rPr>
      <w:rFonts w:ascii="Times New Roman" w:eastAsia="新細明體"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1">
    <w:name w:val="表格格線8"/>
    <w:basedOn w:val="a5"/>
    <w:next w:val="af6"/>
    <w:rsid w:val="00385710"/>
    <w:rPr>
      <w:rFonts w:ascii="Times New Roman" w:eastAsia="新細明體"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
    <w:name w:val="表格格線9"/>
    <w:basedOn w:val="a5"/>
    <w:next w:val="af6"/>
    <w:rsid w:val="00385710"/>
    <w:rPr>
      <w:rFonts w:ascii="Times New Roman" w:eastAsia="新細明體"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0">
    <w:name w:val="表格格線10"/>
    <w:basedOn w:val="a5"/>
    <w:next w:val="af6"/>
    <w:rsid w:val="00385710"/>
    <w:rPr>
      <w:rFonts w:ascii="Times New Roman" w:eastAsia="新細明體"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34">
    <w:name w:val="Table Columns 3"/>
    <w:basedOn w:val="a5"/>
    <w:rsid w:val="00385710"/>
    <w:pPr>
      <w:widowControl w:val="0"/>
      <w:adjustRightInd w:val="0"/>
      <w:snapToGrid w:val="0"/>
      <w:spacing w:beforeLines="100" w:before="100" w:afterLines="100" w:after="100" w:line="360" w:lineRule="auto"/>
      <w:jc w:val="both"/>
    </w:pPr>
    <w:rPr>
      <w:rFonts w:ascii="Times New Roman" w:eastAsia="新細明體" w:hAnsi="Times New Roman"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a00">
    <w:name w:val="a0"/>
    <w:basedOn w:val="a3"/>
    <w:rsid w:val="00385710"/>
    <w:pPr>
      <w:widowControl/>
      <w:spacing w:before="100" w:beforeAutospacing="1" w:after="100" w:afterAutospacing="1"/>
    </w:pPr>
    <w:rPr>
      <w:rFonts w:ascii="新細明體" w:hAnsi="新細明體" w:cs="新細明體"/>
      <w:kern w:val="0"/>
    </w:rPr>
  </w:style>
  <w:style w:type="character" w:customStyle="1" w:styleId="apple-style-span">
    <w:name w:val="apple-style-span"/>
    <w:basedOn w:val="a4"/>
    <w:rsid w:val="00385710"/>
  </w:style>
  <w:style w:type="paragraph" w:customStyle="1" w:styleId="afff9">
    <w:name w:val="表格"/>
    <w:basedOn w:val="a3"/>
    <w:rsid w:val="00385710"/>
    <w:pPr>
      <w:adjustRightInd w:val="0"/>
      <w:spacing w:line="400" w:lineRule="atLeast"/>
      <w:jc w:val="center"/>
      <w:textAlignment w:val="baseline"/>
    </w:pPr>
    <w:rPr>
      <w:rFonts w:eastAsia="標楷體"/>
      <w:kern w:val="0"/>
      <w:szCs w:val="20"/>
    </w:rPr>
  </w:style>
  <w:style w:type="paragraph" w:customStyle="1" w:styleId="26">
    <w:name w:val="內文2"/>
    <w:basedOn w:val="a3"/>
    <w:rsid w:val="00385710"/>
    <w:pPr>
      <w:tabs>
        <w:tab w:val="left" w:pos="0"/>
      </w:tabs>
      <w:kinsoku w:val="0"/>
      <w:autoSpaceDE w:val="0"/>
      <w:autoSpaceDN w:val="0"/>
      <w:adjustRightInd w:val="0"/>
      <w:spacing w:after="120" w:line="420" w:lineRule="atLeast"/>
      <w:ind w:left="1865" w:hanging="1389"/>
      <w:jc w:val="both"/>
      <w:textAlignment w:val="bottom"/>
    </w:pPr>
    <w:rPr>
      <w:rFonts w:eastAsia="標楷體"/>
      <w:kern w:val="0"/>
      <w:sz w:val="22"/>
      <w:szCs w:val="20"/>
    </w:rPr>
  </w:style>
  <w:style w:type="paragraph" w:customStyle="1" w:styleId="2-">
    <w:name w:val="表2-"/>
    <w:basedOn w:val="a3"/>
    <w:rsid w:val="00385710"/>
    <w:pPr>
      <w:numPr>
        <w:numId w:val="10"/>
      </w:numPr>
      <w:autoSpaceDE w:val="0"/>
      <w:autoSpaceDN w:val="0"/>
      <w:adjustRightInd w:val="0"/>
    </w:pPr>
    <w:rPr>
      <w:rFonts w:ascii="新細明體" w:eastAsia="標楷體"/>
      <w:kern w:val="0"/>
      <w:sz w:val="32"/>
      <w:szCs w:val="20"/>
    </w:rPr>
  </w:style>
  <w:style w:type="character" w:customStyle="1" w:styleId="grame">
    <w:name w:val="grame"/>
    <w:basedOn w:val="a4"/>
    <w:rsid w:val="00385710"/>
  </w:style>
  <w:style w:type="table" w:styleId="2-3">
    <w:name w:val="Medium Shading 2 Accent 3"/>
    <w:basedOn w:val="a5"/>
    <w:uiPriority w:val="64"/>
    <w:rsid w:val="00385710"/>
    <w:rPr>
      <w:rFonts w:ascii="Times New Roman" w:eastAsia="新細明體" w:hAnsi="Times New Roma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apple-converted-space">
    <w:name w:val="apple-converted-space"/>
    <w:basedOn w:val="a4"/>
    <w:rsid w:val="00385710"/>
  </w:style>
  <w:style w:type="table" w:customStyle="1" w:styleId="1-111">
    <w:name w:val="暗色網底 1 - 輔色 11"/>
    <w:basedOn w:val="a5"/>
    <w:uiPriority w:val="63"/>
    <w:rsid w:val="00385710"/>
    <w:rPr>
      <w:rFonts w:ascii="Times New Roman" w:eastAsia="新細明體" w:hAnsi="Times New Roman" w:cs="Times New Roman"/>
      <w:kern w:val="0"/>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3">
    <w:name w:val="Medium Shading 1 Accent 3"/>
    <w:basedOn w:val="a5"/>
    <w:uiPriority w:val="63"/>
    <w:rsid w:val="00385710"/>
    <w:rPr>
      <w:rFonts w:ascii="Times New Roman" w:eastAsia="新細明體" w:hAnsi="Times New Roman" w:cs="Times New Roman"/>
      <w:kern w:val="0"/>
      <w:sz w:val="20"/>
      <w:szCs w:val="20"/>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1-4">
    <w:name w:val="Medium Shading 1 Accent 4"/>
    <w:basedOn w:val="a5"/>
    <w:uiPriority w:val="63"/>
    <w:rsid w:val="00385710"/>
    <w:rPr>
      <w:rFonts w:ascii="Times New Roman" w:eastAsia="新細明體" w:hAnsi="Times New Roman" w:cs="Times New Roman"/>
      <w:kern w:val="0"/>
      <w:sz w:val="20"/>
      <w:szCs w:val="20"/>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112">
    <w:name w:val="暗色清單 1 - 輔色 11"/>
    <w:basedOn w:val="a5"/>
    <w:uiPriority w:val="65"/>
    <w:rsid w:val="00385710"/>
    <w:rPr>
      <w:rFonts w:ascii="Times New Roman" w:eastAsia="新細明體" w:hAnsi="Times New Roman" w:cs="Times New Roman"/>
      <w:color w:val="000000"/>
      <w:kern w:val="0"/>
      <w:sz w:val="20"/>
      <w:szCs w:val="20"/>
    </w:rPr>
    <w:tblPr>
      <w:tblStyleRowBandSize w:val="1"/>
      <w:tblStyleColBandSize w:val="1"/>
      <w:tblBorders>
        <w:top w:val="single" w:sz="8" w:space="0" w:color="4F81BD"/>
        <w:bottom w:val="single" w:sz="8" w:space="0" w:color="4F81BD"/>
      </w:tblBorders>
    </w:tblPr>
    <w:tblStylePr w:type="firstRow">
      <w:rPr>
        <w:rFonts w:ascii="DengXian" w:eastAsia="新細明體" w:hAnsi="DengXian"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1-30">
    <w:name w:val="Medium List 1 Accent 3"/>
    <w:basedOn w:val="a5"/>
    <w:uiPriority w:val="65"/>
    <w:rsid w:val="00385710"/>
    <w:rPr>
      <w:rFonts w:ascii="Times New Roman" w:eastAsia="新細明體" w:hAnsi="Times New Roman" w:cs="Times New Roman"/>
      <w:color w:val="000000"/>
      <w:kern w:val="0"/>
      <w:sz w:val="20"/>
      <w:szCs w:val="20"/>
    </w:rPr>
    <w:tblPr>
      <w:tblStyleRowBandSize w:val="1"/>
      <w:tblStyleColBandSize w:val="1"/>
      <w:tblBorders>
        <w:top w:val="single" w:sz="8" w:space="0" w:color="9BBB59"/>
        <w:bottom w:val="single" w:sz="8" w:space="0" w:color="9BBB59"/>
      </w:tblBorders>
    </w:tblPr>
    <w:tblStylePr w:type="firstRow">
      <w:rPr>
        <w:rFonts w:ascii="DengXian" w:eastAsia="新細明體" w:hAnsi="DengXian"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1-6">
    <w:name w:val="Medium List 1 Accent 6"/>
    <w:basedOn w:val="a5"/>
    <w:uiPriority w:val="65"/>
    <w:rsid w:val="00385710"/>
    <w:rPr>
      <w:rFonts w:ascii="Times New Roman" w:eastAsia="新細明體" w:hAnsi="Times New Roman" w:cs="Times New Roman"/>
      <w:color w:val="000000"/>
      <w:kern w:val="0"/>
      <w:sz w:val="20"/>
      <w:szCs w:val="20"/>
    </w:rPr>
    <w:tblPr>
      <w:tblStyleRowBandSize w:val="1"/>
      <w:tblStyleColBandSize w:val="1"/>
      <w:tblBorders>
        <w:top w:val="single" w:sz="8" w:space="0" w:color="F79646"/>
        <w:bottom w:val="single" w:sz="8" w:space="0" w:color="F79646"/>
      </w:tblBorders>
    </w:tblPr>
    <w:tblStylePr w:type="firstRow">
      <w:rPr>
        <w:rFonts w:ascii="DengXian" w:eastAsia="新細明體" w:hAnsi="DengXian"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1-5">
    <w:name w:val="Medium Shading 1 Accent 5"/>
    <w:basedOn w:val="a5"/>
    <w:uiPriority w:val="63"/>
    <w:rsid w:val="00385710"/>
    <w:rPr>
      <w:rFonts w:ascii="Times New Roman" w:eastAsia="新細明體" w:hAnsi="Times New Roman" w:cs="Times New Roman"/>
      <w:kern w:val="0"/>
      <w:sz w:val="20"/>
      <w:szCs w:val="20"/>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1-60">
    <w:name w:val="Medium Shading 1 Accent 6"/>
    <w:basedOn w:val="a5"/>
    <w:uiPriority w:val="63"/>
    <w:rsid w:val="00385710"/>
    <w:rPr>
      <w:rFonts w:ascii="Times New Roman" w:eastAsia="新細明體" w:hAnsi="Times New Roman" w:cs="Times New Roman"/>
      <w:kern w:val="0"/>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1-2">
    <w:name w:val="Medium Shading 1 Accent 2"/>
    <w:basedOn w:val="a5"/>
    <w:uiPriority w:val="63"/>
    <w:rsid w:val="00385710"/>
    <w:rPr>
      <w:rFonts w:ascii="Times New Roman" w:eastAsia="新細明體" w:hAnsi="Times New Roman" w:cs="Times New Roman"/>
      <w:kern w:val="0"/>
      <w:sz w:val="20"/>
      <w:szCs w:val="20"/>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1-1">
    <w:name w:val="Medium Grid 1 Accent 1"/>
    <w:basedOn w:val="a5"/>
    <w:uiPriority w:val="67"/>
    <w:rsid w:val="00385710"/>
    <w:rPr>
      <w:rFonts w:ascii="Times New Roman" w:eastAsia="新細明體" w:hAnsi="Times New Roman" w:cs="Times New Roman"/>
      <w:kern w:val="0"/>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xl23">
    <w:name w:val="xl23"/>
    <w:basedOn w:val="a3"/>
    <w:rsid w:val="00385710"/>
    <w:pPr>
      <w:widowControl/>
      <w:spacing w:before="100" w:beforeAutospacing="1" w:after="100" w:afterAutospacing="1"/>
      <w:jc w:val="center"/>
      <w:textAlignment w:val="center"/>
    </w:pPr>
    <w:rPr>
      <w:rFonts w:ascii="Arial Unicode MS" w:eastAsia="Times New Roman" w:hAnsi="Arial Unicode MS" w:cs="Arial Unicode MS"/>
      <w:kern w:val="0"/>
      <w:sz w:val="18"/>
      <w:szCs w:val="18"/>
      <w:u w:color="FF0000"/>
    </w:rPr>
  </w:style>
  <w:style w:type="table" w:styleId="27">
    <w:name w:val="Table Colorful 2"/>
    <w:basedOn w:val="a5"/>
    <w:rsid w:val="00385710"/>
    <w:pPr>
      <w:widowControl w:val="0"/>
      <w:adjustRightInd w:val="0"/>
      <w:snapToGrid w:val="0"/>
      <w:spacing w:beforeLines="100" w:before="100" w:afterLines="100" w:after="100" w:line="360" w:lineRule="auto"/>
      <w:jc w:val="both"/>
    </w:pPr>
    <w:rPr>
      <w:rFonts w:ascii="Times New Roman" w:eastAsia="新細明體" w:hAnsi="Times New Roman"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5-21">
    <w:name w:val="格線表格 5 深色 - 輔色 21"/>
    <w:basedOn w:val="a5"/>
    <w:uiPriority w:val="50"/>
    <w:rsid w:val="00385710"/>
    <w:rPr>
      <w:rFonts w:ascii="Times New Roman" w:eastAsia="新細明體" w:hAnsi="Times New Roman" w:cs="Times New Roman"/>
      <w:kern w:val="0"/>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5-51">
    <w:name w:val="格線表格 5 深色 - 輔色 51"/>
    <w:basedOn w:val="a5"/>
    <w:uiPriority w:val="50"/>
    <w:rsid w:val="00385710"/>
    <w:rPr>
      <w:rFonts w:ascii="Times New Roman" w:eastAsia="新細明體" w:hAnsi="Times New Roman" w:cs="Times New Roman"/>
      <w:kern w:val="0"/>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41">
    <w:name w:val="格線表格 5 深色 - 輔色 41"/>
    <w:basedOn w:val="a5"/>
    <w:uiPriority w:val="50"/>
    <w:rsid w:val="00385710"/>
    <w:rPr>
      <w:rFonts w:ascii="Times New Roman" w:eastAsia="新細明體" w:hAnsi="Times New Roman" w:cs="Times New Roman"/>
      <w:kern w:val="0"/>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4-41">
    <w:name w:val="格線表格 4 - 輔色 41"/>
    <w:basedOn w:val="a5"/>
    <w:uiPriority w:val="49"/>
    <w:rsid w:val="00385710"/>
    <w:rPr>
      <w:rFonts w:ascii="Times New Roman" w:eastAsia="新細明體" w:hAnsi="Times New Roman" w:cs="Times New Roman"/>
      <w:kern w:val="0"/>
      <w:sz w:val="20"/>
      <w:szCs w:val="2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
    <w:name w:val="格線表格 4 - 輔色 51"/>
    <w:basedOn w:val="a5"/>
    <w:uiPriority w:val="49"/>
    <w:rsid w:val="00385710"/>
    <w:rPr>
      <w:rFonts w:ascii="Times New Roman" w:eastAsia="新細明體"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7-51">
    <w:name w:val="格線表格 7 彩色 - 輔色 51"/>
    <w:basedOn w:val="a5"/>
    <w:uiPriority w:val="52"/>
    <w:rsid w:val="00385710"/>
    <w:rPr>
      <w:rFonts w:ascii="Times New Roman" w:eastAsia="新細明體" w:hAnsi="Times New Roman" w:cs="Times New Roman"/>
      <w:color w:val="2F5496"/>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6">
    <w:name w:val="Colorful Shading Accent 6"/>
    <w:basedOn w:val="a5"/>
    <w:uiPriority w:val="71"/>
    <w:rsid w:val="00385710"/>
    <w:rPr>
      <w:rFonts w:ascii="Times New Roman" w:eastAsia="新細明體" w:hAnsi="Times New Roman" w:cs="Times New Roman"/>
      <w:color w:val="000000"/>
      <w:kern w:val="0"/>
      <w:sz w:val="20"/>
      <w:szCs w:val="20"/>
    </w:rPr>
    <w:tblPr>
      <w:tblStyleRowBandSize w:val="1"/>
      <w:tblStyleColBandSize w:val="1"/>
      <w:tblBorders>
        <w:top w:val="single" w:sz="24" w:space="0" w:color="4472C4"/>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4472C4"/>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1-10">
    <w:name w:val="Medium Shading 1 Accent 1"/>
    <w:basedOn w:val="a5"/>
    <w:uiPriority w:val="63"/>
    <w:rsid w:val="00385710"/>
    <w:rPr>
      <w:rFonts w:ascii="Times New Roman" w:eastAsia="新細明體" w:hAnsi="Times New Roman"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4-61">
    <w:name w:val="格線表格 4 - 輔色 61"/>
    <w:basedOn w:val="a5"/>
    <w:uiPriority w:val="49"/>
    <w:rsid w:val="00385710"/>
    <w:rPr>
      <w:rFonts w:ascii="Times New Roman" w:eastAsia="新細明體" w:hAnsi="Times New Roman" w:cs="Times New Roman"/>
      <w:kern w:val="0"/>
      <w:sz w:val="20"/>
      <w:szCs w:val="20"/>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4-11">
    <w:name w:val="格線表格 4 - 輔色 11"/>
    <w:basedOn w:val="a5"/>
    <w:uiPriority w:val="49"/>
    <w:rsid w:val="00385710"/>
    <w:rPr>
      <w:rFonts w:ascii="Times New Roman" w:eastAsia="新細明體" w:hAnsi="Times New Roman" w:cs="Times New Roman"/>
      <w:kern w:val="0"/>
      <w:sz w:val="20"/>
      <w:szCs w:val="20"/>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
    <w:name w:val="格線表格 5 深色 - 輔色 61"/>
    <w:basedOn w:val="a5"/>
    <w:uiPriority w:val="50"/>
    <w:rsid w:val="00385710"/>
    <w:rPr>
      <w:rFonts w:ascii="Times New Roman" w:eastAsia="新細明體" w:hAnsi="Times New Roman" w:cs="Times New Roman"/>
      <w:kern w:val="0"/>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afffa">
    <w:name w:val="endnote text"/>
    <w:basedOn w:val="a3"/>
    <w:link w:val="afffb"/>
    <w:rsid w:val="00385710"/>
    <w:pPr>
      <w:adjustRightInd w:val="0"/>
      <w:snapToGrid w:val="0"/>
      <w:spacing w:beforeLines="100" w:before="100" w:afterLines="100" w:after="100" w:line="360" w:lineRule="auto"/>
    </w:pPr>
    <w:rPr>
      <w:rFonts w:ascii="標楷體" w:eastAsia="標楷體"/>
      <w:kern w:val="0"/>
      <w:sz w:val="28"/>
    </w:rPr>
  </w:style>
  <w:style w:type="character" w:customStyle="1" w:styleId="afffb">
    <w:name w:val="章節附註文字 字元"/>
    <w:basedOn w:val="a4"/>
    <w:link w:val="afffa"/>
    <w:rsid w:val="00385710"/>
    <w:rPr>
      <w:rFonts w:ascii="標楷體" w:eastAsia="標楷體" w:hAnsi="Times New Roman" w:cs="Times New Roman"/>
      <w:kern w:val="0"/>
      <w:sz w:val="28"/>
      <w:szCs w:val="24"/>
    </w:rPr>
  </w:style>
  <w:style w:type="character" w:styleId="afffc">
    <w:name w:val="endnote reference"/>
    <w:rsid w:val="00385710"/>
    <w:rPr>
      <w:vertAlign w:val="superscript"/>
    </w:rPr>
  </w:style>
  <w:style w:type="table" w:customStyle="1" w:styleId="TableNormal">
    <w:name w:val="Table Normal"/>
    <w:uiPriority w:val="2"/>
    <w:semiHidden/>
    <w:unhideWhenUsed/>
    <w:qFormat/>
    <w:rsid w:val="00450150"/>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450150"/>
    <w:pPr>
      <w:autoSpaceDE w:val="0"/>
      <w:autoSpaceDN w:val="0"/>
      <w:ind w:left="110"/>
    </w:pPr>
    <w:rPr>
      <w:rFonts w:ascii="SimSun" w:eastAsia="SimSun" w:hAnsi="SimSun" w:cs="SimSun"/>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343496">
      <w:bodyDiv w:val="1"/>
      <w:marLeft w:val="0"/>
      <w:marRight w:val="0"/>
      <w:marTop w:val="0"/>
      <w:marBottom w:val="0"/>
      <w:divBdr>
        <w:top w:val="none" w:sz="0" w:space="0" w:color="auto"/>
        <w:left w:val="none" w:sz="0" w:space="0" w:color="auto"/>
        <w:bottom w:val="none" w:sz="0" w:space="0" w:color="auto"/>
        <w:right w:val="none" w:sz="0" w:space="0" w:color="auto"/>
      </w:divBdr>
    </w:div>
    <w:div w:id="725304103">
      <w:bodyDiv w:val="1"/>
      <w:marLeft w:val="0"/>
      <w:marRight w:val="0"/>
      <w:marTop w:val="0"/>
      <w:marBottom w:val="0"/>
      <w:divBdr>
        <w:top w:val="none" w:sz="0" w:space="0" w:color="auto"/>
        <w:left w:val="none" w:sz="0" w:space="0" w:color="auto"/>
        <w:bottom w:val="none" w:sz="0" w:space="0" w:color="auto"/>
        <w:right w:val="none" w:sz="0" w:space="0" w:color="auto"/>
      </w:divBdr>
    </w:div>
    <w:div w:id="871070571">
      <w:bodyDiv w:val="1"/>
      <w:marLeft w:val="0"/>
      <w:marRight w:val="0"/>
      <w:marTop w:val="0"/>
      <w:marBottom w:val="0"/>
      <w:divBdr>
        <w:top w:val="none" w:sz="0" w:space="0" w:color="auto"/>
        <w:left w:val="none" w:sz="0" w:space="0" w:color="auto"/>
        <w:bottom w:val="none" w:sz="0" w:space="0" w:color="auto"/>
        <w:right w:val="none" w:sz="0" w:space="0" w:color="auto"/>
      </w:divBdr>
    </w:div>
    <w:div w:id="995033250">
      <w:bodyDiv w:val="1"/>
      <w:marLeft w:val="0"/>
      <w:marRight w:val="0"/>
      <w:marTop w:val="0"/>
      <w:marBottom w:val="0"/>
      <w:divBdr>
        <w:top w:val="none" w:sz="0" w:space="0" w:color="auto"/>
        <w:left w:val="none" w:sz="0" w:space="0" w:color="auto"/>
        <w:bottom w:val="none" w:sz="0" w:space="0" w:color="auto"/>
        <w:right w:val="none" w:sz="0" w:space="0" w:color="auto"/>
      </w:divBdr>
    </w:div>
    <w:div w:id="1122380387">
      <w:bodyDiv w:val="1"/>
      <w:marLeft w:val="0"/>
      <w:marRight w:val="0"/>
      <w:marTop w:val="0"/>
      <w:marBottom w:val="0"/>
      <w:divBdr>
        <w:top w:val="none" w:sz="0" w:space="0" w:color="auto"/>
        <w:left w:val="none" w:sz="0" w:space="0" w:color="auto"/>
        <w:bottom w:val="none" w:sz="0" w:space="0" w:color="auto"/>
        <w:right w:val="none" w:sz="0" w:space="0" w:color="auto"/>
      </w:divBdr>
    </w:div>
    <w:div w:id="1897012601">
      <w:bodyDiv w:val="1"/>
      <w:marLeft w:val="0"/>
      <w:marRight w:val="0"/>
      <w:marTop w:val="0"/>
      <w:marBottom w:val="0"/>
      <w:divBdr>
        <w:top w:val="none" w:sz="0" w:space="0" w:color="auto"/>
        <w:left w:val="none" w:sz="0" w:space="0" w:color="auto"/>
        <w:bottom w:val="none" w:sz="0" w:space="0" w:color="auto"/>
        <w:right w:val="none" w:sz="0" w:space="0" w:color="auto"/>
      </w:divBdr>
    </w:div>
    <w:div w:id="2049721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F39BD-BD93-4B25-A731-CF19A7BDD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12</Pages>
  <Words>1854</Words>
  <Characters>10574</Characters>
  <Application>Microsoft Office Word</Application>
  <DocSecurity>0</DocSecurity>
  <Lines>88</Lines>
  <Paragraphs>24</Paragraphs>
  <ScaleCrop>false</ScaleCrop>
  <Company/>
  <LinksUpToDate>false</LinksUpToDate>
  <CharactersWithSpaces>12404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ji-pc</dc:creator>
  <cp:lastModifiedBy>USER</cp:lastModifiedBy>
  <cp:revision>9</cp:revision>
  <cp:lastPrinted>2025-03-20T04:53:00Z</cp:lastPrinted>
  <dcterms:created xsi:type="dcterms:W3CDTF">2025-03-18T01:14:00Z</dcterms:created>
  <dcterms:modified xsi:type="dcterms:W3CDTF">2026-03-31T05:34:00Z</dcterms:modified>
</cp:coreProperties>
</file>